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79" w:type="dxa"/>
        <w:jc w:val="center"/>
        <w:tblLook w:val="04A0" w:firstRow="1" w:lastRow="0" w:firstColumn="1" w:lastColumn="0" w:noHBand="0" w:noVBand="1"/>
      </w:tblPr>
      <w:tblGrid>
        <w:gridCol w:w="4033"/>
        <w:gridCol w:w="6046"/>
      </w:tblGrid>
      <w:tr w:rsidR="009C7F04" w:rsidTr="00A3526D">
        <w:trPr>
          <w:jc w:val="center"/>
        </w:trPr>
        <w:tc>
          <w:tcPr>
            <w:tcW w:w="4033" w:type="dxa"/>
          </w:tcPr>
          <w:p w:rsidR="009C7F04" w:rsidRPr="00F80F25" w:rsidRDefault="009C7F04" w:rsidP="00A3526D">
            <w:pPr>
              <w:ind w:left="-36" w:right="-345"/>
              <w:jc w:val="center"/>
              <w:rPr>
                <w:b/>
                <w:sz w:val="26"/>
                <w:szCs w:val="26"/>
              </w:rPr>
            </w:pPr>
            <w:r w:rsidRPr="00F80F25">
              <w:rPr>
                <w:b/>
                <w:sz w:val="26"/>
                <w:szCs w:val="26"/>
              </w:rPr>
              <w:t>ỦY BAN NHÂN DÂN</w:t>
            </w:r>
          </w:p>
          <w:p w:rsidR="009C7F04" w:rsidRDefault="009C7F04" w:rsidP="00A3526D">
            <w:pPr>
              <w:ind w:left="-36" w:right="-345"/>
              <w:jc w:val="center"/>
              <w:rPr>
                <w:b/>
                <w:sz w:val="26"/>
                <w:szCs w:val="26"/>
              </w:rPr>
            </w:pPr>
            <w:r w:rsidRPr="00F80F25">
              <w:rPr>
                <w:noProof/>
                <w:sz w:val="26"/>
                <w:szCs w:val="26"/>
              </w:rPr>
              <mc:AlternateContent>
                <mc:Choice Requires="wps">
                  <w:drawing>
                    <wp:anchor distT="4294967295" distB="4294967295" distL="114300" distR="114300" simplePos="0" relativeHeight="251659264" behindDoc="0" locked="0" layoutInCell="1" allowOverlap="1">
                      <wp:simplePos x="0" y="0"/>
                      <wp:positionH relativeFrom="column">
                        <wp:posOffset>888365</wp:posOffset>
                      </wp:positionH>
                      <wp:positionV relativeFrom="paragraph">
                        <wp:posOffset>185419</wp:posOffset>
                      </wp:positionV>
                      <wp:extent cx="809625" cy="0"/>
                      <wp:effectExtent l="0" t="0" r="2857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9625" cy="0"/>
                              </a:xfrm>
                              <a:prstGeom prst="line">
                                <a:avLst/>
                              </a:prstGeom>
                              <a:noFill/>
                              <a:ln w="9525">
                                <a:solidFill>
                                  <a:srgbClr val="000000"/>
                                </a:solidFill>
                                <a:round/>
                              </a:ln>
                            </wps:spPr>
                            <wps:bodyPr/>
                          </wps:wsp>
                        </a:graphicData>
                      </a:graphic>
                      <wp14:sizeRelH relativeFrom="margin">
                        <wp14:pctWidth>0</wp14:pctWidth>
                      </wp14:sizeRelH>
                      <wp14:sizeRelV relativeFrom="page">
                        <wp14:pctHeight>0</wp14:pctHeight>
                      </wp14:sizeRelV>
                    </wp:anchor>
                  </w:drawing>
                </mc:Choice>
                <mc:Fallback>
                  <w:pict>
                    <v:line w14:anchorId="4D729A22"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9.95pt,14.6pt" to="133.7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"/>
                  </w:pict>
                </mc:Fallback>
              </mc:AlternateContent>
            </w:r>
            <w:r>
              <w:rPr>
                <w:b/>
                <w:sz w:val="26"/>
                <w:szCs w:val="26"/>
              </w:rPr>
              <w:t>XÃ</w:t>
            </w:r>
            <w:r w:rsidRPr="00F80F25">
              <w:rPr>
                <w:b/>
                <w:sz w:val="26"/>
                <w:szCs w:val="26"/>
              </w:rPr>
              <w:t xml:space="preserve"> </w:t>
            </w:r>
            <w:r>
              <w:rPr>
                <w:b/>
                <w:sz w:val="26"/>
                <w:szCs w:val="26"/>
              </w:rPr>
              <w:t>ĐỨC MINH</w:t>
            </w:r>
          </w:p>
          <w:p w:rsidR="009C7F04" w:rsidRDefault="009C7F04" w:rsidP="00A3526D">
            <w:pPr>
              <w:ind w:right="-345"/>
              <w:jc w:val="center"/>
              <w:rPr>
                <w:b/>
                <w:sz w:val="26"/>
                <w:szCs w:val="26"/>
              </w:rPr>
            </w:pPr>
          </w:p>
          <w:p w:rsidR="009C7F04" w:rsidRPr="00631E15" w:rsidRDefault="009C7F04" w:rsidP="00A3526D">
            <w:pPr>
              <w:ind w:right="-345"/>
              <w:jc w:val="center"/>
              <w:rPr>
                <w:b/>
                <w:sz w:val="6"/>
                <w:szCs w:val="26"/>
              </w:rPr>
            </w:pPr>
          </w:p>
        </w:tc>
        <w:tc>
          <w:tcPr>
            <w:tcW w:w="6046" w:type="dxa"/>
          </w:tcPr>
          <w:p w:rsidR="009C7F04" w:rsidRPr="00F80F25" w:rsidRDefault="009C7F04" w:rsidP="00A3526D">
            <w:pPr>
              <w:jc w:val="center"/>
              <w:rPr>
                <w:b/>
                <w:bCs/>
                <w:sz w:val="26"/>
                <w:szCs w:val="26"/>
              </w:rPr>
            </w:pPr>
            <w:r w:rsidRPr="00F80F25">
              <w:rPr>
                <w:b/>
                <w:bCs/>
                <w:sz w:val="26"/>
                <w:szCs w:val="26"/>
              </w:rPr>
              <w:t>CỘNG H</w:t>
            </w:r>
            <w:r w:rsidRPr="00F80F25">
              <w:rPr>
                <w:b/>
                <w:bCs/>
                <w:sz w:val="26"/>
                <w:szCs w:val="26"/>
                <w:lang w:val="vi-VN"/>
              </w:rPr>
              <w:t>ÒA</w:t>
            </w:r>
            <w:r w:rsidRPr="00F80F25">
              <w:rPr>
                <w:b/>
                <w:bCs/>
                <w:sz w:val="26"/>
                <w:szCs w:val="26"/>
              </w:rPr>
              <w:t xml:space="preserve"> XÃ HỘI CHỦ NGHĨA VIỆT NAM</w:t>
            </w:r>
          </w:p>
          <w:p w:rsidR="009C7F04" w:rsidRPr="007301A8" w:rsidRDefault="009C7F04" w:rsidP="00A3526D">
            <w:pPr>
              <w:jc w:val="center"/>
              <w:rPr>
                <w:b/>
                <w:bCs/>
              </w:rPr>
            </w:pPr>
            <w:r w:rsidRPr="007301A8">
              <w:rPr>
                <w:b/>
                <w:bCs/>
              </w:rPr>
              <w:t>Độc lập - Tự do - Hạnh phúc</w:t>
            </w:r>
          </w:p>
          <w:p w:rsidR="009C7F04" w:rsidRPr="00F80F25" w:rsidRDefault="009C7F04" w:rsidP="00A3526D">
            <w:pPr>
              <w:jc w:val="center"/>
              <w:rPr>
                <w:b/>
                <w:bCs/>
                <w:sz w:val="26"/>
                <w:szCs w:val="26"/>
              </w:rPr>
            </w:pPr>
            <w:r w:rsidRPr="00F80F25">
              <w:rPr>
                <w:noProof/>
                <w:sz w:val="26"/>
                <w:szCs w:val="26"/>
              </w:rPr>
              <mc:AlternateContent>
                <mc:Choice Requires="wps">
                  <w:drawing>
                    <wp:anchor distT="4294967295" distB="4294967295" distL="114300" distR="114300" simplePos="0" relativeHeight="251660288" behindDoc="0" locked="0" layoutInCell="1" allowOverlap="1">
                      <wp:simplePos x="0" y="0"/>
                      <wp:positionH relativeFrom="column">
                        <wp:posOffset>826135</wp:posOffset>
                      </wp:positionH>
                      <wp:positionV relativeFrom="paragraph">
                        <wp:posOffset>13969</wp:posOffset>
                      </wp:positionV>
                      <wp:extent cx="2035175" cy="0"/>
                      <wp:effectExtent l="0" t="0" r="2222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35175" cy="0"/>
                              </a:xfrm>
                              <a:prstGeom prst="line">
                                <a:avLst/>
                              </a:prstGeom>
                              <a:noFill/>
                              <a:ln w="9525">
                                <a:solidFill>
                                  <a:srgbClr val="000000"/>
                                </a:solidFill>
                                <a:round/>
                              </a:ln>
                            </wps:spPr>
                            <wps:bodyPr/>
                          </wps:wsp>
                        </a:graphicData>
                      </a:graphic>
                      <wp14:sizeRelH relativeFrom="margin">
                        <wp14:pctWidth>0</wp14:pctWidth>
                      </wp14:sizeRelH>
                      <wp14:sizeRelV relativeFrom="page">
                        <wp14:pctHeight>0</wp14:pctHeight>
                      </wp14:sizeRelV>
                    </wp:anchor>
                  </w:drawing>
                </mc:Choice>
                <mc:Fallback>
                  <w:pict>
                    <v:line w14:anchorId="00E2269B"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65.05pt,1.1pt" to="225.3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"/>
                  </w:pict>
                </mc:Fallback>
              </mc:AlternateContent>
            </w:r>
          </w:p>
        </w:tc>
      </w:tr>
      <w:tr w:rsidR="009C7F04" w:rsidTr="00A3526D">
        <w:trPr>
          <w:jc w:val="center"/>
        </w:trPr>
        <w:tc>
          <w:tcPr>
            <w:tcW w:w="4033" w:type="dxa"/>
          </w:tcPr>
          <w:p w:rsidR="009C7F04" w:rsidRPr="007301A8" w:rsidRDefault="009C7F04" w:rsidP="00A3526D">
            <w:pPr>
              <w:jc w:val="center"/>
              <w:rPr>
                <w:sz w:val="26"/>
                <w:szCs w:val="26"/>
              </w:rPr>
            </w:pPr>
            <w:r w:rsidRPr="007301A8">
              <w:rPr>
                <w:sz w:val="26"/>
                <w:szCs w:val="26"/>
              </w:rPr>
              <w:t xml:space="preserve">Số:        </w:t>
            </w:r>
            <w:r w:rsidR="00A01C87">
              <w:rPr>
                <w:sz w:val="26"/>
                <w:szCs w:val="26"/>
              </w:rPr>
              <w:t xml:space="preserve">  </w:t>
            </w:r>
            <w:r w:rsidRPr="007301A8">
              <w:rPr>
                <w:sz w:val="26"/>
                <w:szCs w:val="26"/>
              </w:rPr>
              <w:t xml:space="preserve">  /KH-UBND</w:t>
            </w:r>
          </w:p>
        </w:tc>
        <w:tc>
          <w:tcPr>
            <w:tcW w:w="6046" w:type="dxa"/>
          </w:tcPr>
          <w:p w:rsidR="009C7F04" w:rsidRDefault="009C7F04" w:rsidP="00A3526D">
            <w:pPr>
              <w:jc w:val="center"/>
              <w:rPr>
                <w:b/>
                <w:bCs/>
                <w:sz w:val="26"/>
                <w:szCs w:val="26"/>
              </w:rPr>
            </w:pPr>
            <w:r>
              <w:rPr>
                <w:i/>
                <w:iCs/>
              </w:rPr>
              <w:t xml:space="preserve">Đức Minh, ngày        tháng  </w:t>
            </w:r>
            <w:r w:rsidR="00D1413C">
              <w:rPr>
                <w:i/>
                <w:iCs/>
              </w:rPr>
              <w:t xml:space="preserve"> </w:t>
            </w:r>
            <w:r>
              <w:rPr>
                <w:i/>
                <w:iCs/>
              </w:rPr>
              <w:t xml:space="preserve">  </w:t>
            </w:r>
            <w:r>
              <w:rPr>
                <w:i/>
                <w:iCs/>
                <w:lang w:val="vi-VN"/>
              </w:rPr>
              <w:t xml:space="preserve"> </w:t>
            </w:r>
            <w:r>
              <w:rPr>
                <w:i/>
                <w:iCs/>
              </w:rPr>
              <w:t>năm 2026</w:t>
            </w:r>
          </w:p>
        </w:tc>
      </w:tr>
    </w:tbl>
    <w:p w:rsidR="009C7F04" w:rsidRPr="00F37068" w:rsidRDefault="009C7F04" w:rsidP="009C7F04">
      <w:pPr>
        <w:spacing w:line="276" w:lineRule="auto"/>
        <w:jc w:val="center"/>
        <w:rPr>
          <w:b/>
          <w:bCs/>
          <w:sz w:val="34"/>
        </w:rPr>
      </w:pPr>
    </w:p>
    <w:p w:rsidR="009C7F04" w:rsidRPr="00F37068" w:rsidRDefault="009C7F04" w:rsidP="009C7F04">
      <w:pPr>
        <w:jc w:val="center"/>
        <w:rPr>
          <w:b/>
          <w:bCs/>
        </w:rPr>
      </w:pPr>
      <w:r w:rsidRPr="00F37068">
        <w:rPr>
          <w:b/>
          <w:bCs/>
        </w:rPr>
        <w:t>KẾ HOẠCH</w:t>
      </w:r>
    </w:p>
    <w:p w:rsidR="009C7F04" w:rsidRDefault="009C7F04" w:rsidP="009C7F04">
      <w:pPr>
        <w:jc w:val="center"/>
        <w:rPr>
          <w:b/>
          <w:bCs/>
        </w:rPr>
      </w:pPr>
      <w:r w:rsidRPr="00F37068">
        <w:rPr>
          <w:b/>
          <w:bCs/>
        </w:rPr>
        <w:t xml:space="preserve">Thực hiện Chương trình mục tiêu quốc gia về chăm sóc sức khỏe, dân số và phát triển trên địa bàn </w:t>
      </w:r>
      <w:r>
        <w:rPr>
          <w:b/>
          <w:bCs/>
        </w:rPr>
        <w:t>xã</w:t>
      </w:r>
      <w:r w:rsidRPr="00F37068">
        <w:rPr>
          <w:b/>
          <w:bCs/>
        </w:rPr>
        <w:t xml:space="preserve"> </w:t>
      </w:r>
      <w:r>
        <w:rPr>
          <w:b/>
          <w:bCs/>
        </w:rPr>
        <w:t>Đức Minh</w:t>
      </w:r>
      <w:r w:rsidRPr="00F37068">
        <w:rPr>
          <w:b/>
          <w:bCs/>
        </w:rPr>
        <w:t xml:space="preserve"> giai đoạn 2026 - 2035,</w:t>
      </w:r>
    </w:p>
    <w:p w:rsidR="009C7F04" w:rsidRDefault="009C7F04" w:rsidP="009C7F04">
      <w:pPr>
        <w:jc w:val="center"/>
        <w:rPr>
          <w:b/>
          <w:bCs/>
        </w:rPr>
      </w:pPr>
      <w:r>
        <w:rPr>
          <w:b/>
          <w:bCs/>
          <w:noProof/>
        </w:rPr>
        <mc:AlternateContent>
          <mc:Choice Requires="wps">
            <w:drawing>
              <wp:anchor distT="0" distB="0" distL="114300" distR="114300" simplePos="0" relativeHeight="251661312" behindDoc="0" locked="0" layoutInCell="1" allowOverlap="1">
                <wp:simplePos x="0" y="0"/>
                <wp:positionH relativeFrom="column">
                  <wp:posOffset>2060575</wp:posOffset>
                </wp:positionH>
                <wp:positionV relativeFrom="paragraph">
                  <wp:posOffset>230505</wp:posOffset>
                </wp:positionV>
                <wp:extent cx="1619885" cy="0"/>
                <wp:effectExtent l="6985" t="13970" r="11430" b="508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A90A8B" id="_x0000_t32" coordsize="21600,21600" o:spt="32" o:oned="t" path="m,l21600,21600e" filled="f">
                <v:path arrowok="t" fillok="f" o:connecttype="none"/>
                <o:lock v:ext="edit" shapetype="t"/>
              </v:shapetype>
              <v:shape id="Straight Arrow Connector 1" o:spid="_x0000_s1026" type="#_x0000_t32" style="position:absolute;margin-left:162.25pt;margin-top:18.15pt;width:127.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"/>
            </w:pict>
          </mc:Fallback>
        </mc:AlternateContent>
      </w:r>
      <w:r w:rsidRPr="00F37068">
        <w:rPr>
          <w:b/>
          <w:bCs/>
        </w:rPr>
        <w:t xml:space="preserve"> giai đoạn I</w:t>
      </w:r>
      <w:r>
        <w:rPr>
          <w:b/>
          <w:bCs/>
        </w:rPr>
        <w:t>:</w:t>
      </w:r>
      <w:r w:rsidRPr="00F37068">
        <w:rPr>
          <w:b/>
          <w:bCs/>
        </w:rPr>
        <w:t xml:space="preserve"> từ năm 2026 đến năm 2030</w:t>
      </w:r>
    </w:p>
    <w:p w:rsidR="009C7F04" w:rsidRPr="00144C81" w:rsidRDefault="009C7F04" w:rsidP="009C7F04">
      <w:pPr>
        <w:spacing w:line="276" w:lineRule="auto"/>
        <w:jc w:val="center"/>
        <w:rPr>
          <w:b/>
          <w:bCs/>
        </w:rPr>
      </w:pPr>
    </w:p>
    <w:p w:rsidR="009C7F04" w:rsidRPr="00B01BDD" w:rsidRDefault="009C7F04" w:rsidP="009C7F04">
      <w:pPr>
        <w:spacing w:line="276" w:lineRule="auto"/>
        <w:ind w:firstLine="709"/>
        <w:jc w:val="both"/>
        <w:rPr>
          <w:bCs/>
        </w:rPr>
      </w:pPr>
      <w:r w:rsidRPr="002307A1">
        <w:rPr>
          <w:bCs/>
        </w:rPr>
        <w:t>Thực hiện Kế hoạch số 5</w:t>
      </w:r>
      <w:r>
        <w:rPr>
          <w:bCs/>
        </w:rPr>
        <w:t>5</w:t>
      </w:r>
      <w:r w:rsidRPr="002307A1">
        <w:rPr>
          <w:bCs/>
        </w:rPr>
        <w:t xml:space="preserve">2/KH-UBND ngày 10 tháng 8 năm 2026 của Ủy ban nhân dân tỉnh Hà Tĩnh về thực hiện Chương trình mục tiêu quốc gia về chăm sóc sức khỏe, dân số và phát triển trên địa bàn tỉnh Hà Tĩnh giai đoạn 2026 - 2035, giai đoạn I từ năm 2026 đến năm 2030, Ủy ban nhân dân </w:t>
      </w:r>
      <w:r>
        <w:rPr>
          <w:bCs/>
        </w:rPr>
        <w:t>xã</w:t>
      </w:r>
      <w:r w:rsidRPr="002307A1">
        <w:rPr>
          <w:bCs/>
        </w:rPr>
        <w:t xml:space="preserve"> </w:t>
      </w:r>
      <w:r>
        <w:rPr>
          <w:bCs/>
        </w:rPr>
        <w:t>Đức Minh</w:t>
      </w:r>
      <w:r w:rsidRPr="002307A1">
        <w:rPr>
          <w:bCs/>
        </w:rPr>
        <w:t xml:space="preserve"> ban hành Kế hoạch thực hiện trên địa bàn </w:t>
      </w:r>
      <w:r>
        <w:rPr>
          <w:bCs/>
        </w:rPr>
        <w:t>xã</w:t>
      </w:r>
      <w:r w:rsidRPr="002307A1">
        <w:rPr>
          <w:bCs/>
        </w:rPr>
        <w:t xml:space="preserve"> như sau:</w:t>
      </w:r>
    </w:p>
    <w:p w:rsidR="009C7F04" w:rsidRPr="00B01BDD" w:rsidRDefault="009C7F04" w:rsidP="009C7F04">
      <w:pPr>
        <w:spacing w:line="276" w:lineRule="auto"/>
        <w:ind w:firstLine="709"/>
        <w:jc w:val="both"/>
        <w:rPr>
          <w:b/>
          <w:bCs/>
        </w:rPr>
      </w:pPr>
      <w:r w:rsidRPr="00B01BDD">
        <w:rPr>
          <w:b/>
          <w:bCs/>
        </w:rPr>
        <w:t>I. MỤC TIÊU</w:t>
      </w:r>
    </w:p>
    <w:p w:rsidR="009C7F04" w:rsidRPr="00B01BDD" w:rsidRDefault="009C7F04" w:rsidP="009C7F04">
      <w:pPr>
        <w:spacing w:line="276" w:lineRule="auto"/>
        <w:ind w:firstLine="709"/>
        <w:jc w:val="both"/>
        <w:rPr>
          <w:b/>
          <w:bCs/>
        </w:rPr>
      </w:pPr>
      <w:r w:rsidRPr="00B01BDD">
        <w:rPr>
          <w:b/>
          <w:bCs/>
        </w:rPr>
        <w:t>1. Mục tiêu tổng quát</w:t>
      </w:r>
    </w:p>
    <w:p w:rsidR="009C7F04" w:rsidRPr="00B01BDD" w:rsidRDefault="009C7F04" w:rsidP="009C7F04">
      <w:pPr>
        <w:spacing w:line="276" w:lineRule="auto"/>
        <w:ind w:firstLine="709"/>
        <w:jc w:val="both"/>
        <w:rPr>
          <w:bCs/>
        </w:rPr>
      </w:pPr>
      <w:r w:rsidRPr="002307A1">
        <w:rPr>
          <w:bCs/>
        </w:rPr>
        <w:t xml:space="preserve">Bảo đảm mọi người dân trên địa bàn </w:t>
      </w:r>
      <w:r>
        <w:rPr>
          <w:bCs/>
        </w:rPr>
        <w:t>xã</w:t>
      </w:r>
      <w:r w:rsidRPr="002307A1">
        <w:rPr>
          <w:bCs/>
        </w:rPr>
        <w:t xml:space="preserve"> được quản lý, chăm sóc sức khỏe ban đầu, phòng bệnh từ sớm, từ xa ngay tại cơ sở, góp phần hạn chế bệnh tật; tăng cường phòng bệnh, phát hiện sớm, điều trị kịp thời, nâng cao chất lượng dịch vụ y tế; tăng tỷ lệ sinh, giảm mất cân bằng giới tính khi sinh, chủ động thích ứng với già hóa dân số, nâng cao chất lượng dân số; chăm lo sức khỏe các nhóm dễ bị tổn thương; góp phần nâng cao sức khỏe, tầm vóc, tuổi thọ và chất lượng cuộc sống của Nhân dân trên địa bàn </w:t>
      </w:r>
      <w:r>
        <w:rPr>
          <w:bCs/>
        </w:rPr>
        <w:t>xã</w:t>
      </w:r>
      <w:r w:rsidRPr="002307A1">
        <w:rPr>
          <w:bCs/>
        </w:rPr>
        <w:t>.</w:t>
      </w:r>
    </w:p>
    <w:p w:rsidR="009C7F04" w:rsidRPr="00B01BDD" w:rsidRDefault="009C7F04" w:rsidP="009C7F04">
      <w:pPr>
        <w:spacing w:line="276" w:lineRule="auto"/>
        <w:ind w:firstLine="709"/>
        <w:jc w:val="both"/>
        <w:rPr>
          <w:b/>
          <w:bCs/>
        </w:rPr>
      </w:pPr>
      <w:r w:rsidRPr="00B01BDD">
        <w:rPr>
          <w:b/>
          <w:bCs/>
        </w:rPr>
        <w:t>2. Mục tiêu, chỉ tiêu cụ thể đến năm 2030</w:t>
      </w:r>
    </w:p>
    <w:p w:rsidR="009C7F04" w:rsidRDefault="009C7F04" w:rsidP="009C7F04">
      <w:pPr>
        <w:spacing w:line="276" w:lineRule="auto"/>
        <w:ind w:firstLine="709"/>
        <w:jc w:val="both"/>
        <w:rPr>
          <w:bCs/>
        </w:rPr>
      </w:pPr>
      <w:r>
        <w:rPr>
          <w:bCs/>
        </w:rPr>
        <w:t xml:space="preserve">- </w:t>
      </w:r>
      <w:r w:rsidRPr="002307A1">
        <w:rPr>
          <w:bCs/>
        </w:rPr>
        <w:t xml:space="preserve">Duy trì, củng cố và nâng cao chất lượng các tiêu chí thuộc Bộ tiêu chí quốc gia về y tế xã, </w:t>
      </w:r>
      <w:r>
        <w:rPr>
          <w:bCs/>
        </w:rPr>
        <w:t>xã</w:t>
      </w:r>
      <w:r w:rsidRPr="002307A1">
        <w:rPr>
          <w:bCs/>
        </w:rPr>
        <w:t xml:space="preserve"> theo quy định.</w:t>
      </w:r>
    </w:p>
    <w:p w:rsidR="009C7F04" w:rsidRDefault="009C7F04" w:rsidP="009C7F04">
      <w:pPr>
        <w:spacing w:line="276" w:lineRule="auto"/>
        <w:ind w:firstLine="709"/>
        <w:jc w:val="both"/>
        <w:rPr>
          <w:bCs/>
        </w:rPr>
      </w:pPr>
      <w:r>
        <w:rPr>
          <w:bCs/>
        </w:rPr>
        <w:t xml:space="preserve">- </w:t>
      </w:r>
      <w:r w:rsidRPr="002307A1">
        <w:rPr>
          <w:bCs/>
        </w:rPr>
        <w:t xml:space="preserve">100% người dân trên địa bàn </w:t>
      </w:r>
      <w:r>
        <w:rPr>
          <w:bCs/>
        </w:rPr>
        <w:t>xã</w:t>
      </w:r>
      <w:r w:rsidRPr="002307A1">
        <w:rPr>
          <w:bCs/>
        </w:rPr>
        <w:t xml:space="preserve"> </w:t>
      </w:r>
      <w:r w:rsidRPr="00260863">
        <w:rPr>
          <w:bCs/>
        </w:rPr>
        <w:t>được lập, cập nhật và quản lý sổ sức khỏe điện tử theo vòng đời.</w:t>
      </w:r>
    </w:p>
    <w:p w:rsidR="009C7F04" w:rsidRDefault="009C7F04" w:rsidP="009C7F04">
      <w:pPr>
        <w:spacing w:line="276" w:lineRule="auto"/>
        <w:ind w:firstLine="709"/>
        <w:jc w:val="both"/>
        <w:rPr>
          <w:bCs/>
        </w:rPr>
      </w:pPr>
      <w:r>
        <w:rPr>
          <w:bCs/>
        </w:rPr>
        <w:t xml:space="preserve">- </w:t>
      </w:r>
      <w:r w:rsidRPr="00384A2C">
        <w:rPr>
          <w:bCs/>
        </w:rPr>
        <w:t xml:space="preserve">Trạm Y tế </w:t>
      </w:r>
      <w:r>
        <w:rPr>
          <w:bCs/>
        </w:rPr>
        <w:t>xã</w:t>
      </w:r>
      <w:r w:rsidRPr="00384A2C">
        <w:rPr>
          <w:bCs/>
        </w:rPr>
        <w:t xml:space="preserve"> thực hiện quản lý, dự phòng và điều trị một số bệnh không lây nhiễm theo hướng dẫn của Bộ Y tế, góp phần nâng cao hiệu quả quản lý sức khỏe người dân trên địa bàn.</w:t>
      </w:r>
    </w:p>
    <w:p w:rsidR="009C7F04" w:rsidRPr="00B01BDD" w:rsidRDefault="009C7F04" w:rsidP="009C7F04">
      <w:pPr>
        <w:spacing w:line="276" w:lineRule="auto"/>
        <w:ind w:firstLine="709"/>
        <w:jc w:val="both"/>
        <w:rPr>
          <w:bCs/>
        </w:rPr>
      </w:pPr>
      <w:r w:rsidRPr="00B01BDD">
        <w:rPr>
          <w:bCs/>
        </w:rPr>
        <w:t xml:space="preserve">- </w:t>
      </w:r>
      <w:r w:rsidRPr="002307A1">
        <w:rPr>
          <w:bCs/>
        </w:rPr>
        <w:t xml:space="preserve">Tỷ lệ suy dinh dưỡng thể thấp còi ở trẻ em dưới 5 tuổi trên địa bàn </w:t>
      </w:r>
      <w:r>
        <w:rPr>
          <w:bCs/>
        </w:rPr>
        <w:t>xã</w:t>
      </w:r>
      <w:r w:rsidR="000D021E">
        <w:rPr>
          <w:bCs/>
        </w:rPr>
        <w:t xml:space="preserve"> giảm xuống dưới 9</w:t>
      </w:r>
      <w:r w:rsidRPr="002307A1">
        <w:rPr>
          <w:bCs/>
        </w:rPr>
        <w:t>%.</w:t>
      </w:r>
    </w:p>
    <w:p w:rsidR="009C7F04" w:rsidRDefault="009C7F04" w:rsidP="009C7F04">
      <w:pPr>
        <w:spacing w:line="276" w:lineRule="auto"/>
        <w:ind w:firstLine="709"/>
        <w:jc w:val="both"/>
        <w:rPr>
          <w:bCs/>
        </w:rPr>
      </w:pPr>
      <w:r w:rsidRPr="00B01BDD">
        <w:rPr>
          <w:bCs/>
        </w:rPr>
        <w:t xml:space="preserve">- </w:t>
      </w:r>
      <w:r w:rsidRPr="002307A1">
        <w:rPr>
          <w:bCs/>
        </w:rPr>
        <w:t>Tỷ số giới tính khi sinh được kiểm soát, phấn đấu giảm xuống dưới 10</w:t>
      </w:r>
      <w:r w:rsidR="009E1A44">
        <w:rPr>
          <w:bCs/>
        </w:rPr>
        <w:t>6</w:t>
      </w:r>
      <w:r w:rsidRPr="002307A1">
        <w:rPr>
          <w:bCs/>
        </w:rPr>
        <w:t xml:space="preserve"> trẻ trai sinh sống/100 trẻ gái sinh sống.</w:t>
      </w:r>
    </w:p>
    <w:p w:rsidR="009C7F04" w:rsidRPr="00B01BDD" w:rsidRDefault="009C7F04" w:rsidP="009C7F04">
      <w:pPr>
        <w:spacing w:line="276" w:lineRule="auto"/>
        <w:ind w:firstLine="709"/>
        <w:jc w:val="both"/>
        <w:rPr>
          <w:bCs/>
        </w:rPr>
      </w:pPr>
      <w:r>
        <w:rPr>
          <w:bCs/>
        </w:rPr>
        <w:t xml:space="preserve">- </w:t>
      </w:r>
      <w:r w:rsidRPr="00054351">
        <w:rPr>
          <w:bCs/>
        </w:rPr>
        <w:t>Tỷ lệ cặp nam, nữ thanh niên được tư vấn, khám sức khỏe trước khi kết hôn đạt 90%; tỷ lệ phụ nữ mang thai được khám sàng lọc trước sinh ít nhất 4</w:t>
      </w:r>
      <w:r>
        <w:rPr>
          <w:bCs/>
        </w:rPr>
        <w:t xml:space="preserve"> </w:t>
      </w:r>
      <w:r w:rsidRPr="00054351">
        <w:rPr>
          <w:bCs/>
        </w:rPr>
        <w:t>lo</w:t>
      </w:r>
      <w:r w:rsidR="00B930CD">
        <w:rPr>
          <w:bCs/>
        </w:rPr>
        <w:t>ại bệnh bẩm sinh phổ biến đạt 100</w:t>
      </w:r>
      <w:r w:rsidRPr="00054351">
        <w:rPr>
          <w:bCs/>
        </w:rPr>
        <w:t>%; tỷ lệ trẻ sơ sinh được khám sàng lọc sơ sinh ít nhất 5 loại bệnh bẩm sinh phổ biến đạt 90%.</w:t>
      </w:r>
    </w:p>
    <w:p w:rsidR="009C7F04" w:rsidRDefault="009C7F04" w:rsidP="009C7F04">
      <w:pPr>
        <w:spacing w:line="276" w:lineRule="auto"/>
        <w:ind w:firstLine="709"/>
        <w:jc w:val="both"/>
        <w:rPr>
          <w:bCs/>
        </w:rPr>
      </w:pPr>
      <w:r w:rsidRPr="00B01BDD">
        <w:rPr>
          <w:bCs/>
        </w:rPr>
        <w:lastRenderedPageBreak/>
        <w:t xml:space="preserve">- </w:t>
      </w:r>
      <w:r w:rsidRPr="00054351">
        <w:rPr>
          <w:bCs/>
        </w:rPr>
        <w:t xml:space="preserve">Số lượng người dễ bị tổn thương trên địa bàn </w:t>
      </w:r>
      <w:r>
        <w:rPr>
          <w:bCs/>
        </w:rPr>
        <w:t>xã</w:t>
      </w:r>
      <w:r w:rsidRPr="00054351">
        <w:rPr>
          <w:bCs/>
        </w:rPr>
        <w:t xml:space="preserve"> được tiếp cận, sử dụng dịch vụ tại các cơ sở chăm sóc xã hội tăng theo chỉ tiêu được giao, góp phần thực hiện mục tiêu tăng thêm 70% so với năm 2025 của tỉnh.</w:t>
      </w:r>
    </w:p>
    <w:p w:rsidR="009C7F04" w:rsidRDefault="009C7F04" w:rsidP="009C7F04">
      <w:pPr>
        <w:spacing w:line="276" w:lineRule="auto"/>
        <w:ind w:firstLine="709"/>
        <w:jc w:val="both"/>
        <w:rPr>
          <w:b/>
          <w:bCs/>
        </w:rPr>
      </w:pPr>
      <w:r w:rsidRPr="00B01BDD">
        <w:rPr>
          <w:b/>
          <w:bCs/>
        </w:rPr>
        <w:t xml:space="preserve">II. </w:t>
      </w:r>
      <w:r w:rsidRPr="00054351">
        <w:rPr>
          <w:b/>
          <w:bCs/>
        </w:rPr>
        <w:t>PHẠM VI, ĐỐI TƯỢNG, THỜI GIAN VÀ TIẾN ĐỘ THỰC HIỆN CHƯƠNG TRÌNH</w:t>
      </w:r>
    </w:p>
    <w:p w:rsidR="009C7F04" w:rsidRPr="00B01BDD" w:rsidRDefault="009C7F04" w:rsidP="009C7F04">
      <w:pPr>
        <w:spacing w:line="276" w:lineRule="auto"/>
        <w:ind w:firstLine="709"/>
        <w:jc w:val="both"/>
        <w:rPr>
          <w:b/>
          <w:bCs/>
        </w:rPr>
      </w:pPr>
      <w:r w:rsidRPr="00B01BDD">
        <w:rPr>
          <w:b/>
          <w:bCs/>
        </w:rPr>
        <w:t>1. Phạm vi thực hiện</w:t>
      </w:r>
    </w:p>
    <w:p w:rsidR="009C7F04" w:rsidRDefault="009C7F04" w:rsidP="009C7F04">
      <w:pPr>
        <w:spacing w:line="276" w:lineRule="auto"/>
        <w:ind w:firstLine="709"/>
        <w:jc w:val="both"/>
        <w:rPr>
          <w:bCs/>
        </w:rPr>
      </w:pPr>
      <w:r>
        <w:rPr>
          <w:bCs/>
        </w:rPr>
        <w:t>Kế hoạch</w:t>
      </w:r>
      <w:r w:rsidRPr="00054351">
        <w:rPr>
          <w:bCs/>
        </w:rPr>
        <w:t xml:space="preserve"> được triển khai trên toàn địa bàn </w:t>
      </w:r>
      <w:r>
        <w:rPr>
          <w:bCs/>
        </w:rPr>
        <w:t>xã</w:t>
      </w:r>
      <w:r w:rsidRPr="00054351">
        <w:rPr>
          <w:bCs/>
        </w:rPr>
        <w:t xml:space="preserve"> </w:t>
      </w:r>
      <w:r>
        <w:rPr>
          <w:bCs/>
        </w:rPr>
        <w:t>Đức Minh</w:t>
      </w:r>
      <w:r w:rsidRPr="00054351">
        <w:rPr>
          <w:bCs/>
        </w:rPr>
        <w:t xml:space="preserve">, bao gồm các </w:t>
      </w:r>
      <w:r>
        <w:rPr>
          <w:bCs/>
        </w:rPr>
        <w:t>Thôn</w:t>
      </w:r>
      <w:r w:rsidRPr="00054351">
        <w:rPr>
          <w:bCs/>
        </w:rPr>
        <w:t>.</w:t>
      </w:r>
    </w:p>
    <w:p w:rsidR="009C7F04" w:rsidRPr="00B01BDD" w:rsidRDefault="009C7F04" w:rsidP="009C7F04">
      <w:pPr>
        <w:spacing w:line="276" w:lineRule="auto"/>
        <w:ind w:firstLine="709"/>
        <w:jc w:val="both"/>
        <w:rPr>
          <w:b/>
          <w:bCs/>
        </w:rPr>
      </w:pPr>
      <w:r w:rsidRPr="00B01BDD">
        <w:rPr>
          <w:b/>
          <w:bCs/>
        </w:rPr>
        <w:t>2. Đối tượng thụ hưởng</w:t>
      </w:r>
    </w:p>
    <w:p w:rsidR="009C7F04" w:rsidRPr="00054351" w:rsidRDefault="009C7F04" w:rsidP="009C7F04">
      <w:pPr>
        <w:spacing w:line="276" w:lineRule="auto"/>
        <w:ind w:firstLine="709"/>
        <w:jc w:val="both"/>
        <w:rPr>
          <w:bCs/>
        </w:rPr>
      </w:pPr>
      <w:r w:rsidRPr="00B01BDD">
        <w:rPr>
          <w:bCs/>
        </w:rPr>
        <w:t xml:space="preserve">- </w:t>
      </w:r>
      <w:r w:rsidRPr="00054351">
        <w:rPr>
          <w:bCs/>
        </w:rPr>
        <w:t xml:space="preserve">Người dân sinh sống, làm việc trên địa bàn </w:t>
      </w:r>
      <w:r>
        <w:rPr>
          <w:bCs/>
        </w:rPr>
        <w:t>xã</w:t>
      </w:r>
      <w:r w:rsidRPr="00054351">
        <w:rPr>
          <w:bCs/>
        </w:rPr>
        <w:t xml:space="preserve"> </w:t>
      </w:r>
      <w:r>
        <w:rPr>
          <w:bCs/>
        </w:rPr>
        <w:t>Đức Minh</w:t>
      </w:r>
      <w:r w:rsidRPr="00054351">
        <w:rPr>
          <w:bCs/>
        </w:rPr>
        <w:t>; trong đó ưu tiên người có công với cách mạng, người cao tuổi, phụ nữ mang thai, bà mẹ, trẻ em, các cặp vợ chồng và cá nhân trong độ tuổi sinh đẻ, người khuyết tật, người di cư, người lao động và các đối tượng ưu tiên khác theo quy định của pháp luật.</w:t>
      </w:r>
    </w:p>
    <w:p w:rsidR="009C7F04" w:rsidRDefault="009C7F04" w:rsidP="009C7F04">
      <w:pPr>
        <w:spacing w:line="276" w:lineRule="auto"/>
        <w:ind w:firstLine="709"/>
        <w:jc w:val="both"/>
        <w:rPr>
          <w:bCs/>
        </w:rPr>
      </w:pPr>
      <w:r>
        <w:rPr>
          <w:bCs/>
        </w:rPr>
        <w:t xml:space="preserve">- </w:t>
      </w:r>
      <w:r w:rsidRPr="00054351">
        <w:rPr>
          <w:bCs/>
        </w:rPr>
        <w:t xml:space="preserve">Các cơ quan, đơn vị, tổ chức, cá nhân có liên quan tham gia thực hiện Chương trình trên địa bàn </w:t>
      </w:r>
      <w:r>
        <w:rPr>
          <w:bCs/>
        </w:rPr>
        <w:t>xã</w:t>
      </w:r>
      <w:r w:rsidRPr="00054351">
        <w:rPr>
          <w:bCs/>
        </w:rPr>
        <w:t>.</w:t>
      </w:r>
    </w:p>
    <w:p w:rsidR="009C7F04" w:rsidRPr="00B01BDD" w:rsidRDefault="009C7F04" w:rsidP="009C7F04">
      <w:pPr>
        <w:spacing w:line="276" w:lineRule="auto"/>
        <w:ind w:firstLine="709"/>
        <w:jc w:val="both"/>
        <w:rPr>
          <w:b/>
          <w:bCs/>
        </w:rPr>
      </w:pPr>
      <w:r w:rsidRPr="00B01BDD">
        <w:rPr>
          <w:b/>
          <w:bCs/>
        </w:rPr>
        <w:t>3. Thời gian và tiến độ thực hiện</w:t>
      </w:r>
    </w:p>
    <w:p w:rsidR="009C7F04" w:rsidRPr="00B01BDD" w:rsidRDefault="009C7F04" w:rsidP="009C7F04">
      <w:pPr>
        <w:spacing w:line="276" w:lineRule="auto"/>
        <w:ind w:firstLine="709"/>
        <w:jc w:val="both"/>
        <w:rPr>
          <w:bCs/>
        </w:rPr>
      </w:pPr>
      <w:r w:rsidRPr="00B01BDD">
        <w:rPr>
          <w:bCs/>
        </w:rPr>
        <w:t>Kế hoạch được thực hiện từ năm 2026 đến hết năm 2030, tiến độ cụ thể như sau:</w:t>
      </w:r>
    </w:p>
    <w:p w:rsidR="009C7F04" w:rsidRPr="00A152F7" w:rsidRDefault="009C7F04" w:rsidP="009C7F04">
      <w:pPr>
        <w:spacing w:line="276" w:lineRule="auto"/>
        <w:ind w:firstLine="709"/>
        <w:jc w:val="both"/>
        <w:rPr>
          <w:bCs/>
          <w:spacing w:val="-4"/>
        </w:rPr>
      </w:pPr>
      <w:r w:rsidRPr="00A152F7">
        <w:rPr>
          <w:bCs/>
          <w:spacing w:val="-4"/>
        </w:rPr>
        <w:t xml:space="preserve">- Năm 2026: Ban hành Kế hoạch thực hiện; giao chỉ tiêu, nhiệm vụ cụ thể cho các ban, ngành, </w:t>
      </w:r>
      <w:r>
        <w:rPr>
          <w:bCs/>
          <w:spacing w:val="-4"/>
        </w:rPr>
        <w:t>thôn</w:t>
      </w:r>
      <w:r w:rsidRPr="00A152F7">
        <w:rPr>
          <w:bCs/>
          <w:spacing w:val="-4"/>
        </w:rPr>
        <w:t>; triển khai các hoạt động trọng tâm của năm 2026.</w:t>
      </w:r>
    </w:p>
    <w:p w:rsidR="009C7F04" w:rsidRPr="00B01BDD" w:rsidRDefault="009C7F04" w:rsidP="009C7F04">
      <w:pPr>
        <w:spacing w:line="276" w:lineRule="auto"/>
        <w:ind w:firstLine="709"/>
        <w:jc w:val="both"/>
        <w:rPr>
          <w:bCs/>
        </w:rPr>
      </w:pPr>
      <w:r w:rsidRPr="00B01BDD">
        <w:rPr>
          <w:bCs/>
        </w:rPr>
        <w:t>- Giai đoạn 2027 - 2029: Triển khai đồng bộ, toàn diện các dự án, tiểu dự án thành phần; tổ chức kiểm tra, đánh giá giữa kỳ vào năm 2028; rà soát, đánh giá kết quả thực hiện năm 2029.</w:t>
      </w:r>
    </w:p>
    <w:p w:rsidR="009C7F04" w:rsidRPr="00B01BDD" w:rsidRDefault="009C7F04" w:rsidP="009C7F04">
      <w:pPr>
        <w:spacing w:line="276" w:lineRule="auto"/>
        <w:ind w:firstLine="709"/>
        <w:jc w:val="both"/>
        <w:rPr>
          <w:bCs/>
        </w:rPr>
      </w:pPr>
      <w:r w:rsidRPr="00B01BDD">
        <w:rPr>
          <w:bCs/>
        </w:rPr>
        <w:t>- Năm 2030: Tổng kết đánh giá kết quả thực hiện Kế hoạch giai đoạn 2026 - 2030 và đề xuất phương hướng, nhiệm vụ cho giai đoạn tiếp theo.</w:t>
      </w:r>
    </w:p>
    <w:p w:rsidR="009C7F04" w:rsidRPr="00B01BDD" w:rsidRDefault="009C7F04" w:rsidP="009C7F04">
      <w:pPr>
        <w:spacing w:line="276" w:lineRule="auto"/>
        <w:ind w:firstLine="709"/>
        <w:jc w:val="both"/>
        <w:rPr>
          <w:b/>
          <w:bCs/>
        </w:rPr>
      </w:pPr>
      <w:r w:rsidRPr="00B01BDD">
        <w:rPr>
          <w:b/>
          <w:bCs/>
        </w:rPr>
        <w:t>III. CÁC NỘI DUNG VÀ DỰ ÁN THÀNH PHẦN</w:t>
      </w:r>
    </w:p>
    <w:p w:rsidR="009C7F04" w:rsidRPr="00A152F7" w:rsidRDefault="009C7F04" w:rsidP="009C7F04">
      <w:pPr>
        <w:spacing w:line="276" w:lineRule="auto"/>
        <w:ind w:firstLine="709"/>
        <w:jc w:val="both"/>
        <w:rPr>
          <w:bCs/>
          <w:spacing w:val="-4"/>
        </w:rPr>
      </w:pPr>
      <w:r w:rsidRPr="00A152F7">
        <w:rPr>
          <w:bCs/>
          <w:spacing w:val="-4"/>
        </w:rPr>
        <w:t xml:space="preserve">Căn cứ các dự án, tiểu dự án thuộc Chương trình được quy định tại Kế hoạch số 552/KH-UBND ngày 10 tháng 8 năm 2026 của Ủy ban nhân dân tỉnh Hà Tĩnh, Ủy ban nhân dân </w:t>
      </w:r>
      <w:r>
        <w:rPr>
          <w:bCs/>
          <w:spacing w:val="-4"/>
        </w:rPr>
        <w:t>xã</w:t>
      </w:r>
      <w:r w:rsidRPr="00A152F7">
        <w:rPr>
          <w:bCs/>
          <w:spacing w:val="-4"/>
        </w:rPr>
        <w:t xml:space="preserve"> </w:t>
      </w:r>
      <w:r>
        <w:rPr>
          <w:bCs/>
          <w:spacing w:val="-4"/>
        </w:rPr>
        <w:t>Đức Minh</w:t>
      </w:r>
      <w:r w:rsidRPr="00A152F7">
        <w:rPr>
          <w:bCs/>
          <w:spacing w:val="-4"/>
        </w:rPr>
        <w:t xml:space="preserve"> tập trung triển khai các nội dung phù hợp với chức năng, nhiệm vụ và thẩm quyền của </w:t>
      </w:r>
      <w:r>
        <w:rPr>
          <w:bCs/>
          <w:spacing w:val="-4"/>
        </w:rPr>
        <w:t>xã</w:t>
      </w:r>
      <w:r w:rsidRPr="00A152F7">
        <w:rPr>
          <w:bCs/>
          <w:spacing w:val="-4"/>
        </w:rPr>
        <w:t>, cụ thể như sau:</w:t>
      </w:r>
    </w:p>
    <w:p w:rsidR="009C7F04" w:rsidRPr="00054351" w:rsidRDefault="009C7F04" w:rsidP="009C7F04">
      <w:pPr>
        <w:spacing w:line="276" w:lineRule="auto"/>
        <w:ind w:firstLine="709"/>
        <w:jc w:val="both"/>
        <w:rPr>
          <w:b/>
          <w:bCs/>
        </w:rPr>
      </w:pPr>
      <w:r w:rsidRPr="00054351">
        <w:rPr>
          <w:b/>
          <w:bCs/>
        </w:rPr>
        <w:t>1. Dự án 1: Nâng cao năng lực mạng lưới y tế cơ sở</w:t>
      </w:r>
    </w:p>
    <w:p w:rsidR="009C7F04" w:rsidRPr="00054351" w:rsidRDefault="009C7F04" w:rsidP="009C7F04">
      <w:pPr>
        <w:spacing w:line="276" w:lineRule="auto"/>
        <w:ind w:firstLine="709"/>
        <w:jc w:val="both"/>
        <w:rPr>
          <w:bCs/>
        </w:rPr>
      </w:pPr>
      <w:r>
        <w:rPr>
          <w:bCs/>
        </w:rPr>
        <w:t xml:space="preserve">- </w:t>
      </w:r>
      <w:r w:rsidRPr="00054351">
        <w:rPr>
          <w:bCs/>
        </w:rPr>
        <w:t xml:space="preserve">Tập trung triển khai các nội dung phù hợp với điều kiện thực tế của </w:t>
      </w:r>
      <w:r>
        <w:rPr>
          <w:bCs/>
        </w:rPr>
        <w:t>xã</w:t>
      </w:r>
      <w:r w:rsidRPr="00054351">
        <w:rPr>
          <w:bCs/>
        </w:rPr>
        <w:t xml:space="preserve">, gồm: </w:t>
      </w:r>
      <w:r>
        <w:rPr>
          <w:bCs/>
        </w:rPr>
        <w:t>C</w:t>
      </w:r>
      <w:r w:rsidRPr="00054351">
        <w:rPr>
          <w:bCs/>
        </w:rPr>
        <w:t xml:space="preserve">ủng cố cơ sở vật chất, trang thiết bị của Trạm Y tế </w:t>
      </w:r>
      <w:r>
        <w:rPr>
          <w:bCs/>
        </w:rPr>
        <w:t>xã</w:t>
      </w:r>
      <w:r w:rsidRPr="00054351">
        <w:rPr>
          <w:bCs/>
        </w:rPr>
        <w:t>; đổi mới hoạt động, nâng cao chất lượng cung ứng dịch vụ tại y tế cơ sở; đẩy mạnh chuyển đổi số trong quản lý, theo dõi và tư vấn sức khỏe toàn diện; lập, cập nhật và quản lý sổ sức khỏe điện tử cho người dân theo quy định.</w:t>
      </w:r>
    </w:p>
    <w:p w:rsidR="009C7F04" w:rsidRDefault="009C7F04" w:rsidP="009C7F04">
      <w:pPr>
        <w:spacing w:line="276" w:lineRule="auto"/>
        <w:ind w:firstLine="709"/>
        <w:jc w:val="both"/>
        <w:rPr>
          <w:bCs/>
        </w:rPr>
      </w:pPr>
      <w:r>
        <w:rPr>
          <w:bCs/>
        </w:rPr>
        <w:t xml:space="preserve">- </w:t>
      </w:r>
      <w:r w:rsidRPr="00054351">
        <w:rPr>
          <w:bCs/>
        </w:rPr>
        <w:t>Phối hợp với cơ quan chuyên môn cấp trên trong công tác đào tạo, bồi dưỡng, nâng cao năng lực chuyên môn cho đội ngũ nhân viên y tế cơ sở.</w:t>
      </w:r>
    </w:p>
    <w:p w:rsidR="009C7F04" w:rsidRPr="00054351" w:rsidRDefault="009C7F04" w:rsidP="009C7F04">
      <w:pPr>
        <w:spacing w:line="276" w:lineRule="auto"/>
        <w:ind w:firstLine="709"/>
        <w:jc w:val="both"/>
        <w:rPr>
          <w:b/>
          <w:bCs/>
        </w:rPr>
      </w:pPr>
      <w:r w:rsidRPr="00054351">
        <w:rPr>
          <w:b/>
          <w:bCs/>
        </w:rPr>
        <w:lastRenderedPageBreak/>
        <w:t>2. Dự án 2: Nâng cao hiệu quả hệ thống phòng bệnh và nâng cao sức khỏe</w:t>
      </w:r>
    </w:p>
    <w:p w:rsidR="009C7F04" w:rsidRDefault="009C7F04" w:rsidP="009C7F04">
      <w:pPr>
        <w:spacing w:line="276" w:lineRule="auto"/>
        <w:ind w:firstLine="709"/>
        <w:jc w:val="both"/>
        <w:rPr>
          <w:bCs/>
        </w:rPr>
      </w:pPr>
      <w:r w:rsidRPr="00054351">
        <w:rPr>
          <w:bCs/>
        </w:rPr>
        <w:t xml:space="preserve">Chủ động triển khai công tác phòng, chống dịch bệnh truyền nhiễm; quản lý, dự phòng và điều trị một số bệnh không lây nhiễm tại Trạm Y tế </w:t>
      </w:r>
      <w:r>
        <w:rPr>
          <w:bCs/>
        </w:rPr>
        <w:t>xã</w:t>
      </w:r>
      <w:r w:rsidRPr="00054351">
        <w:rPr>
          <w:bCs/>
        </w:rPr>
        <w:t xml:space="preserve"> theo hướng dẫn chuyên môn; phối hợp triển khai công tác y tế trường học, phòng, chống bệnh tật phổ biến ở lứa tuổi học đường và bảo đảm dinh dưỡng hợp lý cho trẻ em.</w:t>
      </w:r>
    </w:p>
    <w:p w:rsidR="009C7F04" w:rsidRPr="00054351" w:rsidRDefault="009C7F04" w:rsidP="009C7F04">
      <w:pPr>
        <w:spacing w:line="276" w:lineRule="auto"/>
        <w:ind w:firstLine="709"/>
        <w:jc w:val="both"/>
        <w:rPr>
          <w:b/>
          <w:bCs/>
        </w:rPr>
      </w:pPr>
      <w:r w:rsidRPr="00054351">
        <w:rPr>
          <w:b/>
          <w:bCs/>
        </w:rPr>
        <w:t>3. Dự án 3: Dân số và phát triển</w:t>
      </w:r>
    </w:p>
    <w:p w:rsidR="009C7F04" w:rsidRDefault="009C7F04" w:rsidP="009C7F04">
      <w:pPr>
        <w:spacing w:line="276" w:lineRule="auto"/>
        <w:ind w:firstLine="709"/>
        <w:jc w:val="both"/>
        <w:rPr>
          <w:bCs/>
        </w:rPr>
      </w:pPr>
      <w:r w:rsidRPr="00054351">
        <w:rPr>
          <w:bCs/>
        </w:rPr>
        <w:t>Tăng cường tuyên truyền, vận động thực hiện chính sách dân số, khuyến khích các cặp vợ chồng, cá nhân sinh con phù hợp với chính sách dân số và tình hình thực tế; triển khai các giải pháp thu hẹp khoảng cách mất cân bằng giới tính khi sinh; nâng cao chất lượng dân số; tư vấn, khám sức khỏe trước khi kết hôn; thực hiện sàng lọc trước sinh, sơ sinh; thích ứng với già hóa dân số, đẩy mạnh chăm sóc sức khỏe người cao tuổi và phục hồi chức năng dựa vào cộng đồng.</w:t>
      </w:r>
    </w:p>
    <w:p w:rsidR="009C7F04" w:rsidRPr="00054351" w:rsidRDefault="009C7F04" w:rsidP="009C7F04">
      <w:pPr>
        <w:spacing w:line="276" w:lineRule="auto"/>
        <w:ind w:firstLine="709"/>
        <w:jc w:val="both"/>
        <w:rPr>
          <w:b/>
          <w:bCs/>
        </w:rPr>
      </w:pPr>
      <w:r w:rsidRPr="00054351">
        <w:rPr>
          <w:b/>
          <w:bCs/>
        </w:rPr>
        <w:t>4. Dự án 4: Nâng cao chất lượng chăm sóc xã hội cho người dễ bị tổn thương</w:t>
      </w:r>
    </w:p>
    <w:p w:rsidR="009C7F04" w:rsidRDefault="009C7F04" w:rsidP="009C7F04">
      <w:pPr>
        <w:spacing w:line="276" w:lineRule="auto"/>
        <w:ind w:firstLine="709"/>
        <w:jc w:val="both"/>
        <w:rPr>
          <w:bCs/>
        </w:rPr>
      </w:pPr>
      <w:r w:rsidRPr="00054351">
        <w:rPr>
          <w:bCs/>
        </w:rPr>
        <w:t>Thực hiện đầy đủ, kịp thời các chính sách trợ giúp xã hội theo quy định; nâng cao chất lượng chăm sóc xã hội đối với người dễ bị tổn thương; tăng cường bảo vệ, chăm sóc và phát triển trẻ em có hoàn cảnh đặc biệt, trẻ em là nạn nhân hoặc bị ảnh hưởng bởi thiên tai, thảm họa, trẻ em bị xâm hại cần được hỗ trợ khẩn cấp.</w:t>
      </w:r>
    </w:p>
    <w:p w:rsidR="009C7F04" w:rsidRPr="0049532F" w:rsidRDefault="009C7F04" w:rsidP="009C7F04">
      <w:pPr>
        <w:spacing w:line="276" w:lineRule="auto"/>
        <w:ind w:firstLine="709"/>
        <w:jc w:val="both"/>
        <w:rPr>
          <w:b/>
          <w:bCs/>
        </w:rPr>
      </w:pPr>
      <w:r w:rsidRPr="00054351">
        <w:rPr>
          <w:b/>
          <w:bCs/>
        </w:rPr>
        <w:t xml:space="preserve">5. Dự án 5: </w:t>
      </w:r>
      <w:r w:rsidRPr="0049532F">
        <w:rPr>
          <w:b/>
          <w:bCs/>
        </w:rPr>
        <w:t>Truyền thông y tế, quản lý, theo dõi và giám sát thực hiện Chương trình</w:t>
      </w:r>
    </w:p>
    <w:p w:rsidR="009C7F04" w:rsidRPr="00B01BDD" w:rsidRDefault="009C7F04" w:rsidP="009C7F04">
      <w:pPr>
        <w:spacing w:line="276" w:lineRule="auto"/>
        <w:ind w:firstLine="709"/>
        <w:jc w:val="both"/>
        <w:rPr>
          <w:bCs/>
        </w:rPr>
      </w:pPr>
      <w:r w:rsidRPr="00054351">
        <w:rPr>
          <w:bCs/>
        </w:rPr>
        <w:t>Đa dạng hóa các hình thức truyền thông, giáo dục sức khỏe và truyền thông dân số; tăng cường tuyên truyền về các mục tiêu, nhiệm vụ của Chương trình trên hệ thống truyền thanh, trang thông tin điện tử và các hình thức truyền thông phù hợp; thực hiện theo dõi, giám sát, đánh giá và báo cáo kết quả thực hiện Chương trình theo quy định.</w:t>
      </w:r>
    </w:p>
    <w:p w:rsidR="009C7F04" w:rsidRPr="00B01BDD" w:rsidRDefault="009C7F04" w:rsidP="009C7F04">
      <w:pPr>
        <w:spacing w:line="276" w:lineRule="auto"/>
        <w:ind w:firstLine="709"/>
        <w:jc w:val="both"/>
        <w:rPr>
          <w:b/>
          <w:bCs/>
        </w:rPr>
      </w:pPr>
      <w:r w:rsidRPr="00B01BDD">
        <w:rPr>
          <w:b/>
          <w:bCs/>
        </w:rPr>
        <w:t>IV. NGUỒN VỐN THỰC HIỆN</w:t>
      </w:r>
    </w:p>
    <w:p w:rsidR="009C7F04" w:rsidRPr="003E14E3" w:rsidRDefault="009C7F04" w:rsidP="009C7F04">
      <w:pPr>
        <w:spacing w:line="276" w:lineRule="auto"/>
        <w:ind w:firstLine="709"/>
        <w:jc w:val="both"/>
        <w:rPr>
          <w:bCs/>
        </w:rPr>
      </w:pPr>
      <w:r w:rsidRPr="00A152F7">
        <w:rPr>
          <w:b/>
          <w:bCs/>
          <w:spacing w:val="-4"/>
        </w:rPr>
        <w:t>1. Ngân sách trung ương:</w:t>
      </w:r>
      <w:r w:rsidRPr="00A152F7">
        <w:rPr>
          <w:bCs/>
          <w:spacing w:val="-4"/>
        </w:rPr>
        <w:t xml:space="preserve"> Nguồn vốn thực hiện Chương trình được ngân sách trung ương phân bổ theo quy định và theo quyết định của cấp có thẩm quyền</w:t>
      </w:r>
      <w:r w:rsidRPr="003E14E3">
        <w:rPr>
          <w:bCs/>
        </w:rPr>
        <w:t>.</w:t>
      </w:r>
    </w:p>
    <w:p w:rsidR="009C7F04" w:rsidRPr="003E14E3" w:rsidRDefault="009C7F04" w:rsidP="009C7F04">
      <w:pPr>
        <w:spacing w:line="276" w:lineRule="auto"/>
        <w:ind w:firstLine="709"/>
        <w:jc w:val="both"/>
        <w:rPr>
          <w:bCs/>
        </w:rPr>
      </w:pPr>
      <w:r w:rsidRPr="00A152F7">
        <w:rPr>
          <w:b/>
          <w:bCs/>
          <w:spacing w:val="-4"/>
        </w:rPr>
        <w:t>2. Ngân sách địa phương:</w:t>
      </w:r>
      <w:r w:rsidRPr="00A152F7">
        <w:rPr>
          <w:bCs/>
          <w:spacing w:val="-4"/>
        </w:rPr>
        <w:t xml:space="preserve"> Ngân sách địa phương bố trí vốn đối ứng và các nguồn kinh phí khác để thực hiện Chương trình theo quy định của pháp luật, phù hợp với khả năng cân đối ngân sách và nhiệm vụ được cấp có thẩm quyền giao</w:t>
      </w:r>
      <w:r w:rsidRPr="003E14E3">
        <w:rPr>
          <w:bCs/>
        </w:rPr>
        <w:t>.</w:t>
      </w:r>
    </w:p>
    <w:p w:rsidR="009C7F04" w:rsidRPr="003E14E3" w:rsidRDefault="009C7F04" w:rsidP="009C7F04">
      <w:pPr>
        <w:spacing w:line="276" w:lineRule="auto"/>
        <w:ind w:firstLine="709"/>
        <w:jc w:val="both"/>
        <w:rPr>
          <w:bCs/>
        </w:rPr>
      </w:pPr>
      <w:r w:rsidRPr="003E14E3">
        <w:rPr>
          <w:b/>
          <w:bCs/>
        </w:rPr>
        <w:t>3. Nguồn vốn lồng ghép:</w:t>
      </w:r>
      <w:r w:rsidRPr="003E14E3">
        <w:rPr>
          <w:bCs/>
        </w:rPr>
        <w:t xml:space="preserve"> Nguồn vốn lồng ghép từ các chương trình, dự án, đề án và các nguồn lực hợp pháp khác triển khai trên địa bàn.</w:t>
      </w:r>
    </w:p>
    <w:p w:rsidR="009C7F04" w:rsidRDefault="009C7F04" w:rsidP="009C7F04">
      <w:pPr>
        <w:spacing w:line="276" w:lineRule="auto"/>
        <w:ind w:firstLine="709"/>
        <w:jc w:val="both"/>
        <w:rPr>
          <w:bCs/>
        </w:rPr>
      </w:pPr>
      <w:r w:rsidRPr="003E14E3">
        <w:rPr>
          <w:b/>
          <w:bCs/>
        </w:rPr>
        <w:t>4. Các nguồn vốn hợp pháp khác:</w:t>
      </w:r>
      <w:r w:rsidRPr="003E14E3">
        <w:rPr>
          <w:bCs/>
        </w:rPr>
        <w:t xml:space="preserve"> Nguồn xã hội hóa, tài trợ, viện trợ, tín dụng chính sách và các nguồn vốn hợp pháp kh</w:t>
      </w:r>
      <w:r>
        <w:rPr>
          <w:bCs/>
        </w:rPr>
        <w:t>ác theo quy định của pháp luật.</w:t>
      </w:r>
    </w:p>
    <w:p w:rsidR="009C7F04" w:rsidRPr="003E14E3" w:rsidRDefault="009C7F04" w:rsidP="009C7F04">
      <w:pPr>
        <w:spacing w:line="276" w:lineRule="auto"/>
        <w:ind w:firstLine="709"/>
        <w:jc w:val="both"/>
        <w:rPr>
          <w:b/>
          <w:bCs/>
        </w:rPr>
      </w:pPr>
      <w:r w:rsidRPr="003E14E3">
        <w:rPr>
          <w:b/>
          <w:bCs/>
        </w:rPr>
        <w:t>V. CƠ CHẾ VÀ GIẢI PHÁP THỰC HIỆN</w:t>
      </w:r>
    </w:p>
    <w:p w:rsidR="009C7F04" w:rsidRPr="003E14E3" w:rsidRDefault="009C7F04" w:rsidP="009C7F04">
      <w:pPr>
        <w:spacing w:line="276" w:lineRule="auto"/>
        <w:ind w:firstLine="709"/>
        <w:jc w:val="both"/>
        <w:rPr>
          <w:b/>
          <w:bCs/>
        </w:rPr>
      </w:pPr>
      <w:r w:rsidRPr="003E14E3">
        <w:rPr>
          <w:b/>
          <w:bCs/>
        </w:rPr>
        <w:t>1. Cơ chế thực hiện</w:t>
      </w:r>
    </w:p>
    <w:p w:rsidR="009C7F04" w:rsidRPr="003E14E3" w:rsidRDefault="009C7F04" w:rsidP="009C7F04">
      <w:pPr>
        <w:spacing w:line="276" w:lineRule="auto"/>
        <w:ind w:firstLine="709"/>
        <w:jc w:val="both"/>
        <w:rPr>
          <w:bCs/>
        </w:rPr>
      </w:pPr>
      <w:r w:rsidRPr="003E14E3">
        <w:rPr>
          <w:bCs/>
        </w:rPr>
        <w:lastRenderedPageBreak/>
        <w:t>Việc quản lý, tổ chức thực hiện Chương trình được thực hiện theo Nghị định số 358/2025/NĐ-CP ngày 31 tháng 12 năm 2025 của Chính phủ quy định cơ chế quản lý, tổ chức thực hiện các chương trình mục tiêu quốc gia và các quy định pháp luật có liên quan; bảo đảm công khai, minh bạch, đúng mục tiêu, đúng đối tượng, tiết kiệm và hiệu quả.</w:t>
      </w:r>
    </w:p>
    <w:p w:rsidR="009C7F04" w:rsidRPr="003E14E3" w:rsidRDefault="009C7F04" w:rsidP="009C7F04">
      <w:pPr>
        <w:spacing w:line="276" w:lineRule="auto"/>
        <w:ind w:firstLine="709"/>
        <w:jc w:val="both"/>
        <w:rPr>
          <w:b/>
          <w:bCs/>
        </w:rPr>
      </w:pPr>
      <w:r w:rsidRPr="003E14E3">
        <w:rPr>
          <w:b/>
          <w:bCs/>
        </w:rPr>
        <w:t>2. Giải pháp thực hiện</w:t>
      </w:r>
    </w:p>
    <w:p w:rsidR="009C7F04" w:rsidRPr="003E14E3" w:rsidRDefault="009C7F04" w:rsidP="009C7F04">
      <w:pPr>
        <w:spacing w:line="276" w:lineRule="auto"/>
        <w:ind w:firstLine="709"/>
        <w:jc w:val="both"/>
        <w:rPr>
          <w:bCs/>
        </w:rPr>
      </w:pPr>
      <w:r>
        <w:rPr>
          <w:bCs/>
        </w:rPr>
        <w:t>-</w:t>
      </w:r>
      <w:r w:rsidRPr="003E14E3">
        <w:rPr>
          <w:bCs/>
        </w:rPr>
        <w:t xml:space="preserve"> Tăng cường sự lãnh đạo, chỉ đạo của cấp ủy, chính quyền; phát huy vai trò phối hợp của Mặt trận Tổ quốc, các tổ chức chính trị - xã hội và sự tham gia của Nhân dân trong thực hiện Chương trình.</w:t>
      </w:r>
    </w:p>
    <w:p w:rsidR="009C7F04" w:rsidRPr="003E14E3" w:rsidRDefault="009C7F04" w:rsidP="009C7F04">
      <w:pPr>
        <w:spacing w:line="276" w:lineRule="auto"/>
        <w:ind w:firstLine="709"/>
        <w:jc w:val="both"/>
        <w:rPr>
          <w:bCs/>
        </w:rPr>
      </w:pPr>
      <w:r w:rsidRPr="00A152F7">
        <w:rPr>
          <w:bCs/>
          <w:spacing w:val="-4"/>
        </w:rPr>
        <w:t>- Tăng cường tuyên truyền, giáo dục sức khỏe, truyền thông dân số; nâng cao nhận thức của người dân về phòng bệnh, chăm sóc sức khỏe, dân số và phát triển</w:t>
      </w:r>
      <w:r w:rsidRPr="003E14E3">
        <w:rPr>
          <w:bCs/>
        </w:rPr>
        <w:t>.</w:t>
      </w:r>
    </w:p>
    <w:p w:rsidR="009C7F04" w:rsidRPr="003E14E3" w:rsidRDefault="009C7F04" w:rsidP="009C7F04">
      <w:pPr>
        <w:spacing w:line="276" w:lineRule="auto"/>
        <w:ind w:firstLine="709"/>
        <w:jc w:val="both"/>
        <w:rPr>
          <w:bCs/>
        </w:rPr>
      </w:pPr>
      <w:r>
        <w:rPr>
          <w:bCs/>
        </w:rPr>
        <w:t>-</w:t>
      </w:r>
      <w:r w:rsidRPr="003E14E3">
        <w:rPr>
          <w:bCs/>
        </w:rPr>
        <w:t xml:space="preserve"> Tăng cường năng lực của Trạm Y tế </w:t>
      </w:r>
      <w:r>
        <w:rPr>
          <w:bCs/>
        </w:rPr>
        <w:t>xã</w:t>
      </w:r>
      <w:r w:rsidRPr="003E14E3">
        <w:rPr>
          <w:bCs/>
        </w:rPr>
        <w:t>; đẩy mạnh chuyển đổi số, quản lý sức khỏe người dân theo vòng đời; nâng cao chất lượng cung cấp dịch vụ y tế cơ sở.</w:t>
      </w:r>
    </w:p>
    <w:p w:rsidR="009C7F04" w:rsidRPr="003E14E3" w:rsidRDefault="009C7F04" w:rsidP="009C7F04">
      <w:pPr>
        <w:spacing w:line="276" w:lineRule="auto"/>
        <w:ind w:firstLine="709"/>
        <w:jc w:val="both"/>
        <w:rPr>
          <w:bCs/>
        </w:rPr>
      </w:pPr>
      <w:r>
        <w:rPr>
          <w:bCs/>
        </w:rPr>
        <w:t>-</w:t>
      </w:r>
      <w:r w:rsidRPr="003E14E3">
        <w:rPr>
          <w:bCs/>
        </w:rPr>
        <w:t xml:space="preserve"> Chủ động phòng, chống dịch bệnh; tăng cường quản lý bệnh không lây nhiễm, chăm sóc sức khỏe người cao tuổi, trẻ em, phụ nữ mang thai và các nhóm dễ bị tổn thương.</w:t>
      </w:r>
    </w:p>
    <w:p w:rsidR="009C7F04" w:rsidRPr="003E14E3" w:rsidRDefault="009C7F04" w:rsidP="009C7F04">
      <w:pPr>
        <w:spacing w:line="276" w:lineRule="auto"/>
        <w:ind w:firstLine="709"/>
        <w:jc w:val="both"/>
        <w:rPr>
          <w:bCs/>
        </w:rPr>
      </w:pPr>
      <w:r>
        <w:rPr>
          <w:bCs/>
        </w:rPr>
        <w:t>-</w:t>
      </w:r>
      <w:r w:rsidRPr="003E14E3">
        <w:rPr>
          <w:bCs/>
        </w:rPr>
        <w:t xml:space="preserve"> Lồng ghép, huy động và sử dụng hiệu quả các nguồn lực; bảo đảm không trùng lặp, chồng chéo giữa các chương trình, dự án; thực hiện đúng quy định về quản lý, sử dụng và thanh, quyết toán kinh phí.</w:t>
      </w:r>
    </w:p>
    <w:p w:rsidR="009C7F04" w:rsidRPr="00B01BDD" w:rsidRDefault="009C7F04" w:rsidP="009C7F04">
      <w:pPr>
        <w:spacing w:line="276" w:lineRule="auto"/>
        <w:ind w:firstLine="709"/>
        <w:jc w:val="both"/>
        <w:rPr>
          <w:bCs/>
        </w:rPr>
      </w:pPr>
      <w:r>
        <w:rPr>
          <w:bCs/>
        </w:rPr>
        <w:t>-</w:t>
      </w:r>
      <w:r w:rsidRPr="003E14E3">
        <w:rPr>
          <w:bCs/>
        </w:rPr>
        <w:t xml:space="preserve"> Tăng cường kiểm tra, giám sát, đánh giá kết quả thực hiện; thực hiện đầy đủ chế độ thống kê, báo cáo định kỳ và đột xuất theo quy định.</w:t>
      </w:r>
    </w:p>
    <w:p w:rsidR="009C7F04" w:rsidRPr="00B01BDD" w:rsidRDefault="009C7F04" w:rsidP="009C7F04">
      <w:pPr>
        <w:spacing w:line="276" w:lineRule="auto"/>
        <w:ind w:firstLine="709"/>
        <w:jc w:val="both"/>
        <w:rPr>
          <w:b/>
          <w:bCs/>
        </w:rPr>
      </w:pPr>
      <w:r w:rsidRPr="00B01BDD">
        <w:rPr>
          <w:b/>
          <w:bCs/>
        </w:rPr>
        <w:t>V</w:t>
      </w:r>
      <w:r w:rsidRPr="00A152F7">
        <w:rPr>
          <w:b/>
          <w:bCs/>
        </w:rPr>
        <w:t>I</w:t>
      </w:r>
      <w:r w:rsidRPr="00B01BDD">
        <w:rPr>
          <w:b/>
          <w:bCs/>
        </w:rPr>
        <w:t>. TỔ CHỨC THỰC HIỆN</w:t>
      </w:r>
    </w:p>
    <w:p w:rsidR="009C7F04" w:rsidRPr="00B01BDD" w:rsidRDefault="009C7F04" w:rsidP="009C7F04">
      <w:pPr>
        <w:spacing w:line="276" w:lineRule="auto"/>
        <w:ind w:firstLine="709"/>
        <w:jc w:val="both"/>
        <w:rPr>
          <w:b/>
          <w:bCs/>
        </w:rPr>
      </w:pPr>
      <w:r w:rsidRPr="00B01BDD">
        <w:rPr>
          <w:b/>
          <w:bCs/>
        </w:rPr>
        <w:t xml:space="preserve">1. Trạm Y tế </w:t>
      </w:r>
      <w:r>
        <w:rPr>
          <w:b/>
          <w:bCs/>
        </w:rPr>
        <w:t>xã</w:t>
      </w:r>
    </w:p>
    <w:p w:rsidR="009C7F04" w:rsidRPr="003E14E3" w:rsidRDefault="009C7F04" w:rsidP="009C7F04">
      <w:pPr>
        <w:spacing w:line="276" w:lineRule="auto"/>
        <w:ind w:firstLine="709"/>
        <w:jc w:val="both"/>
        <w:rPr>
          <w:bCs/>
        </w:rPr>
      </w:pPr>
      <w:r w:rsidRPr="003E14E3">
        <w:rPr>
          <w:bCs/>
        </w:rPr>
        <w:t xml:space="preserve">- Là cơ quan thường trực, chủ trì, phối hợp với các cơ quan, đơn vị, tổ chức có liên quan và các </w:t>
      </w:r>
      <w:r>
        <w:rPr>
          <w:bCs/>
        </w:rPr>
        <w:t>thôn</w:t>
      </w:r>
      <w:r w:rsidRPr="003E14E3">
        <w:rPr>
          <w:bCs/>
        </w:rPr>
        <w:t xml:space="preserve"> tham mưu Ủy ban nhân dân </w:t>
      </w:r>
      <w:r>
        <w:rPr>
          <w:bCs/>
        </w:rPr>
        <w:t>xã</w:t>
      </w:r>
      <w:r w:rsidRPr="003E14E3">
        <w:rPr>
          <w:bCs/>
        </w:rPr>
        <w:t xml:space="preserve"> tổ chức thực hiện các mục tiêu, chỉ tiêu, nhiệm vụ chuyên môn về chăm sóc sức khỏe, dân số và phát triển trên địa bàn.</w:t>
      </w:r>
    </w:p>
    <w:p w:rsidR="009C7F04" w:rsidRPr="003E14E3" w:rsidRDefault="009C7F04" w:rsidP="009C7F04">
      <w:pPr>
        <w:spacing w:line="276" w:lineRule="auto"/>
        <w:ind w:firstLine="709"/>
        <w:jc w:val="both"/>
        <w:rPr>
          <w:bCs/>
        </w:rPr>
      </w:pPr>
      <w:r w:rsidRPr="003E14E3">
        <w:rPr>
          <w:bCs/>
        </w:rPr>
        <w:t>- Tổ chức thực hiện các hoạt động chuyên môn về phòng, chống dịch bệnh, tiêm chủng, quản lý bệnh không lây nhiễm, chăm sóc sức khỏe bà mẹ, trẻ em, người cao tuổi; tư vấn, khám sức khỏe trước khi kết hôn, sàng lọc trước sinh, sơ sinh và các nhiệm vụ chuyên môn khác theo hướng dẫn của cơ quan y tế cấp trên.</w:t>
      </w:r>
    </w:p>
    <w:p w:rsidR="009C7F04" w:rsidRPr="003E14E3" w:rsidRDefault="009C7F04" w:rsidP="009C7F04">
      <w:pPr>
        <w:spacing w:line="276" w:lineRule="auto"/>
        <w:ind w:firstLine="709"/>
        <w:jc w:val="both"/>
        <w:rPr>
          <w:bCs/>
        </w:rPr>
      </w:pPr>
      <w:r w:rsidRPr="003E14E3">
        <w:rPr>
          <w:bCs/>
        </w:rPr>
        <w:t>- Tổ chức lập, cập nhật, quản lý sổ sức khỏe điện tử và quản lý sức khỏe người dân theo vòng đời theo quy định.</w:t>
      </w:r>
    </w:p>
    <w:p w:rsidR="009C7F04" w:rsidRPr="00B01BDD" w:rsidRDefault="009C7F04" w:rsidP="009C7F04">
      <w:pPr>
        <w:spacing w:line="276" w:lineRule="auto"/>
        <w:ind w:firstLine="709"/>
        <w:jc w:val="both"/>
        <w:rPr>
          <w:bCs/>
        </w:rPr>
      </w:pPr>
      <w:r w:rsidRPr="003E14E3">
        <w:rPr>
          <w:bCs/>
        </w:rPr>
        <w:t xml:space="preserve">- Theo dõi, tổng hợp tình hình thực hiện; tham mưu Ủy ban nhân dân </w:t>
      </w:r>
      <w:r>
        <w:rPr>
          <w:bCs/>
        </w:rPr>
        <w:t>xã</w:t>
      </w:r>
      <w:r w:rsidRPr="003E14E3">
        <w:rPr>
          <w:bCs/>
        </w:rPr>
        <w:t xml:space="preserve"> báo cáo cơ quan chuyên môn cấp trên theo quy định.</w:t>
      </w:r>
    </w:p>
    <w:p w:rsidR="009C7F04" w:rsidRPr="00B01BDD" w:rsidRDefault="009C7F04" w:rsidP="009C7F04">
      <w:pPr>
        <w:spacing w:line="276" w:lineRule="auto"/>
        <w:ind w:firstLine="709"/>
        <w:jc w:val="both"/>
        <w:rPr>
          <w:b/>
          <w:bCs/>
        </w:rPr>
      </w:pPr>
      <w:r w:rsidRPr="00B01BDD">
        <w:rPr>
          <w:b/>
          <w:bCs/>
        </w:rPr>
        <w:t xml:space="preserve">2. </w:t>
      </w:r>
      <w:r>
        <w:rPr>
          <w:b/>
          <w:bCs/>
        </w:rPr>
        <w:t>Phòng</w:t>
      </w:r>
      <w:r w:rsidRPr="00B01BDD">
        <w:rPr>
          <w:b/>
          <w:bCs/>
        </w:rPr>
        <w:t xml:space="preserve"> Văn hóa - Xã hội</w:t>
      </w:r>
    </w:p>
    <w:p w:rsidR="009C7F04" w:rsidRPr="003E14E3" w:rsidRDefault="009C7F04" w:rsidP="009C7F04">
      <w:pPr>
        <w:spacing w:line="276" w:lineRule="auto"/>
        <w:ind w:firstLine="709"/>
        <w:jc w:val="both"/>
        <w:rPr>
          <w:bCs/>
        </w:rPr>
      </w:pPr>
      <w:r w:rsidRPr="003E14E3">
        <w:rPr>
          <w:bCs/>
        </w:rPr>
        <w:t xml:space="preserve">- Phối hợp với Trạm Y tế </w:t>
      </w:r>
      <w:r>
        <w:rPr>
          <w:bCs/>
        </w:rPr>
        <w:t>xã</w:t>
      </w:r>
      <w:r w:rsidRPr="003E14E3">
        <w:rPr>
          <w:bCs/>
        </w:rPr>
        <w:t xml:space="preserve"> tổ chức thông tin, tuyên truyền, phổ biến chủ trương của Đảng, chính sách, pháp luật của Nhà nước về chăm sóc sức khỏe, dân </w:t>
      </w:r>
      <w:r w:rsidRPr="003E14E3">
        <w:rPr>
          <w:bCs/>
        </w:rPr>
        <w:lastRenderedPageBreak/>
        <w:t>số và phát triển trên hệ thống truyền thanh, trang thông tin điện tử và các hình thức truyền thông phù hợp.</w:t>
      </w:r>
    </w:p>
    <w:p w:rsidR="009C7F04" w:rsidRPr="003E14E3" w:rsidRDefault="009C7F04" w:rsidP="009C7F04">
      <w:pPr>
        <w:spacing w:line="276" w:lineRule="auto"/>
        <w:ind w:firstLine="709"/>
        <w:jc w:val="both"/>
        <w:rPr>
          <w:bCs/>
        </w:rPr>
      </w:pPr>
      <w:r w:rsidRPr="003E14E3">
        <w:rPr>
          <w:bCs/>
        </w:rPr>
        <w:t>- Tham mưu thực hiện các chính sách trợ giúp xã hội; bảo vệ, chăm sóc trẻ em có hoàn cảnh đặc biệt; chăm sóc người cao tuổi, người khuyết tật và các đối tượng dễ bị tổn thương theo quy định.</w:t>
      </w:r>
    </w:p>
    <w:p w:rsidR="009C7F04" w:rsidRPr="00B01BDD" w:rsidRDefault="009C7F04" w:rsidP="009C7F04">
      <w:pPr>
        <w:spacing w:line="276" w:lineRule="auto"/>
        <w:ind w:firstLine="709"/>
        <w:jc w:val="both"/>
        <w:rPr>
          <w:bCs/>
        </w:rPr>
      </w:pPr>
      <w:r w:rsidRPr="003E14E3">
        <w:rPr>
          <w:bCs/>
        </w:rPr>
        <w:t>- Phối hợp theo dõi, tổng hợp các nội dung thuộc lĩnh vực văn hóa - xã hội trong quá trình thực hiện Chương trình.</w:t>
      </w:r>
    </w:p>
    <w:p w:rsidR="009C7F04" w:rsidRPr="00B01BDD" w:rsidRDefault="009C7F04" w:rsidP="009C7F04">
      <w:pPr>
        <w:spacing w:line="276" w:lineRule="auto"/>
        <w:ind w:firstLine="709"/>
        <w:jc w:val="both"/>
        <w:rPr>
          <w:b/>
          <w:bCs/>
        </w:rPr>
      </w:pPr>
      <w:r w:rsidRPr="00B01BDD">
        <w:rPr>
          <w:b/>
          <w:bCs/>
        </w:rPr>
        <w:t xml:space="preserve">3. </w:t>
      </w:r>
      <w:r>
        <w:rPr>
          <w:b/>
          <w:bCs/>
        </w:rPr>
        <w:t>Phòng Kinh tế</w:t>
      </w:r>
    </w:p>
    <w:p w:rsidR="009C7F04" w:rsidRPr="003E14E3" w:rsidRDefault="009C7F04" w:rsidP="009C7F04">
      <w:pPr>
        <w:spacing w:line="276" w:lineRule="auto"/>
        <w:ind w:firstLine="709"/>
        <w:jc w:val="both"/>
        <w:rPr>
          <w:bCs/>
        </w:rPr>
      </w:pPr>
      <w:r w:rsidRPr="003E14E3">
        <w:rPr>
          <w:bCs/>
        </w:rPr>
        <w:t xml:space="preserve">- Tham mưu Ủy ban nhân dân </w:t>
      </w:r>
      <w:r>
        <w:rPr>
          <w:bCs/>
        </w:rPr>
        <w:t>xã</w:t>
      </w:r>
      <w:r w:rsidRPr="003E14E3">
        <w:rPr>
          <w:bCs/>
        </w:rPr>
        <w:t xml:space="preserve"> cân đối, bố trí nguồn kinh phí từ ngân sách địa phương để thực hiện Kế hoạch theo khả năng cân đối ngân sách và quy định của pháp luật.</w:t>
      </w:r>
    </w:p>
    <w:p w:rsidR="009C7F04" w:rsidRPr="003E14E3" w:rsidRDefault="009C7F04" w:rsidP="009C7F04">
      <w:pPr>
        <w:spacing w:line="276" w:lineRule="auto"/>
        <w:ind w:firstLine="709"/>
        <w:jc w:val="both"/>
        <w:rPr>
          <w:bCs/>
        </w:rPr>
      </w:pPr>
      <w:r w:rsidRPr="003E14E3">
        <w:rPr>
          <w:bCs/>
        </w:rPr>
        <w:t>- Phối hợp hướng dẫn quản lý, sử dụng và thanh, quyết toán kinh phí thực hiện Chương trình theo quy định của pháp luật về ngân sách nhà nước.</w:t>
      </w:r>
    </w:p>
    <w:p w:rsidR="009C7F04" w:rsidRPr="00B01BDD" w:rsidRDefault="009C7F04" w:rsidP="009C7F04">
      <w:pPr>
        <w:spacing w:line="276" w:lineRule="auto"/>
        <w:ind w:firstLine="709"/>
        <w:jc w:val="both"/>
        <w:rPr>
          <w:bCs/>
        </w:rPr>
      </w:pPr>
      <w:r w:rsidRPr="003E14E3">
        <w:rPr>
          <w:bCs/>
        </w:rPr>
        <w:t>- Phối hợp tham mưu lồng ghép các nguồn lực hợp pháp để thực hiện các mục tiêu, nhiệm vụ của Chương trình</w:t>
      </w:r>
    </w:p>
    <w:p w:rsidR="009C7F04" w:rsidRPr="00B01BDD" w:rsidRDefault="009C7F04" w:rsidP="009C7F04">
      <w:pPr>
        <w:spacing w:line="276" w:lineRule="auto"/>
        <w:ind w:firstLine="709"/>
        <w:jc w:val="both"/>
        <w:rPr>
          <w:b/>
          <w:bCs/>
        </w:rPr>
      </w:pPr>
      <w:r w:rsidRPr="00B01BDD">
        <w:rPr>
          <w:b/>
          <w:bCs/>
        </w:rPr>
        <w:t xml:space="preserve">4. Ban Chỉ huy Quân sự </w:t>
      </w:r>
      <w:r>
        <w:rPr>
          <w:b/>
          <w:bCs/>
        </w:rPr>
        <w:t>xã</w:t>
      </w:r>
      <w:r w:rsidRPr="00B01BDD">
        <w:rPr>
          <w:b/>
          <w:bCs/>
        </w:rPr>
        <w:t xml:space="preserve">, Công an </w:t>
      </w:r>
      <w:r>
        <w:rPr>
          <w:b/>
          <w:bCs/>
        </w:rPr>
        <w:t>xã</w:t>
      </w:r>
    </w:p>
    <w:p w:rsidR="009C7F04" w:rsidRPr="003E14E3" w:rsidRDefault="009C7F04" w:rsidP="009C7F04">
      <w:pPr>
        <w:spacing w:line="276" w:lineRule="auto"/>
        <w:ind w:firstLine="709"/>
        <w:jc w:val="both"/>
        <w:rPr>
          <w:bCs/>
        </w:rPr>
      </w:pPr>
      <w:r w:rsidRPr="003E14E3">
        <w:rPr>
          <w:bCs/>
        </w:rPr>
        <w:t xml:space="preserve">- Phối hợp với Trạm Y tế </w:t>
      </w:r>
      <w:r>
        <w:rPr>
          <w:bCs/>
        </w:rPr>
        <w:t>xã</w:t>
      </w:r>
      <w:r w:rsidRPr="003E14E3">
        <w:rPr>
          <w:bCs/>
        </w:rPr>
        <w:t xml:space="preserve"> và các cơ quan, đơn vị có liên quan thực hiện các nhiệm vụ phòng, chống dịch bệnh, bảo đảm an ninh, trật tự và an toàn trên địa bàn theo chức năng, nhiệm vụ được giao.</w:t>
      </w:r>
    </w:p>
    <w:p w:rsidR="009C7F04" w:rsidRPr="003E14E3" w:rsidRDefault="009C7F04" w:rsidP="009C7F04">
      <w:pPr>
        <w:spacing w:line="276" w:lineRule="auto"/>
        <w:ind w:firstLine="709"/>
        <w:jc w:val="both"/>
        <w:rPr>
          <w:bCs/>
        </w:rPr>
      </w:pPr>
      <w:r w:rsidRPr="003E14E3">
        <w:rPr>
          <w:bCs/>
        </w:rPr>
        <w:t xml:space="preserve">- Công an </w:t>
      </w:r>
      <w:r>
        <w:rPr>
          <w:bCs/>
        </w:rPr>
        <w:t>xã</w:t>
      </w:r>
      <w:r w:rsidRPr="003E14E3">
        <w:rPr>
          <w:bCs/>
        </w:rPr>
        <w:t xml:space="preserve"> phối hợp triển khai các nội dung liên quan đến phòng, chống tệ nạn xã hội, phòng, chống ma túy và các nhiệm vụ khác thuộc lĩnh vực phụ trách.</w:t>
      </w:r>
    </w:p>
    <w:p w:rsidR="009C7F04" w:rsidRPr="00B01BDD" w:rsidRDefault="009C7F04" w:rsidP="009C7F04">
      <w:pPr>
        <w:spacing w:line="276" w:lineRule="auto"/>
        <w:ind w:firstLine="709"/>
        <w:jc w:val="both"/>
        <w:rPr>
          <w:bCs/>
        </w:rPr>
      </w:pPr>
      <w:r w:rsidRPr="003E14E3">
        <w:rPr>
          <w:bCs/>
        </w:rPr>
        <w:t xml:space="preserve">- Ban Chỉ huy Quân sự </w:t>
      </w:r>
      <w:r>
        <w:rPr>
          <w:bCs/>
        </w:rPr>
        <w:t>xã</w:t>
      </w:r>
      <w:r w:rsidRPr="003E14E3">
        <w:rPr>
          <w:bCs/>
        </w:rPr>
        <w:t xml:space="preserve"> phối hợp thực hiện các nhiệm vụ kết hợp quân - dân y và các nhiệm vụ khác theo quy định.</w:t>
      </w:r>
    </w:p>
    <w:p w:rsidR="009C7F04" w:rsidRPr="00A152F7" w:rsidRDefault="009C7F04" w:rsidP="009C7F04">
      <w:pPr>
        <w:spacing w:line="276" w:lineRule="auto"/>
        <w:ind w:firstLine="709"/>
        <w:jc w:val="both"/>
        <w:rPr>
          <w:b/>
          <w:bCs/>
        </w:rPr>
      </w:pPr>
      <w:r w:rsidRPr="00B01BDD">
        <w:rPr>
          <w:b/>
          <w:bCs/>
        </w:rPr>
        <w:t xml:space="preserve">5. Các Trường học trên địa bàn </w:t>
      </w:r>
      <w:r>
        <w:rPr>
          <w:b/>
          <w:bCs/>
        </w:rPr>
        <w:t>xã</w:t>
      </w:r>
    </w:p>
    <w:p w:rsidR="009C7F04" w:rsidRDefault="009C7F04" w:rsidP="009C7F04">
      <w:pPr>
        <w:spacing w:line="276" w:lineRule="auto"/>
        <w:ind w:firstLine="709"/>
        <w:jc w:val="both"/>
        <w:rPr>
          <w:bCs/>
        </w:rPr>
      </w:pPr>
      <w:r w:rsidRPr="003E14E3">
        <w:rPr>
          <w:bCs/>
        </w:rPr>
        <w:t xml:space="preserve">Chủ trì, phối hợp với Trạm Y tế </w:t>
      </w:r>
      <w:r>
        <w:rPr>
          <w:bCs/>
        </w:rPr>
        <w:t>xã</w:t>
      </w:r>
      <w:r w:rsidRPr="003E14E3">
        <w:rPr>
          <w:bCs/>
        </w:rPr>
        <w:t xml:space="preserve"> triển khai công tác y tế trường học; chăm sóc sức khỏe học sinh; theo dõi tình trạng dinh dưỡng, tăng trưởng; phòng, chống bệnh tật học đường; tuyên truyền, giáo dục sức khỏe và bảo đảm an toàn thực phẩm tại các bếp ăn bán trú theo quy định.</w:t>
      </w:r>
    </w:p>
    <w:p w:rsidR="009C7F04" w:rsidRPr="00B01BDD" w:rsidRDefault="009C7F04" w:rsidP="009C7F04">
      <w:pPr>
        <w:spacing w:line="276" w:lineRule="auto"/>
        <w:ind w:firstLine="709"/>
        <w:jc w:val="both"/>
        <w:rPr>
          <w:b/>
          <w:bCs/>
        </w:rPr>
      </w:pPr>
      <w:r w:rsidRPr="00B01BDD">
        <w:rPr>
          <w:b/>
          <w:bCs/>
        </w:rPr>
        <w:t xml:space="preserve">6. Đề nghị Ủy ban Mặt trận Tổ quốc và các Tổ chức chính trị - xã hội </w:t>
      </w:r>
      <w:r>
        <w:rPr>
          <w:b/>
          <w:bCs/>
        </w:rPr>
        <w:t>xã</w:t>
      </w:r>
    </w:p>
    <w:p w:rsidR="009C7F04" w:rsidRPr="00B01BDD" w:rsidRDefault="009C7F04" w:rsidP="009C7F04">
      <w:pPr>
        <w:spacing w:line="276" w:lineRule="auto"/>
        <w:ind w:firstLine="709"/>
        <w:jc w:val="both"/>
        <w:rPr>
          <w:bCs/>
        </w:rPr>
      </w:pPr>
      <w:r w:rsidRPr="00B01BDD">
        <w:rPr>
          <w:bCs/>
        </w:rPr>
        <w:t>- Tăng cường công tác tuyên truyền, vận động đoàn viên, hội viên và Nhân dân tích cực hưởng ứng, tham gia các hoạt động chăm sóc sức khỏe, công tác dân số và trợ giúp xã hội.</w:t>
      </w:r>
    </w:p>
    <w:p w:rsidR="009C7F04" w:rsidRPr="009C7F04" w:rsidRDefault="009C7F04" w:rsidP="009C7F04">
      <w:pPr>
        <w:spacing w:line="276" w:lineRule="auto"/>
        <w:ind w:firstLine="709"/>
        <w:jc w:val="both"/>
        <w:rPr>
          <w:bCs/>
        </w:rPr>
      </w:pPr>
      <w:r w:rsidRPr="009C7F04">
        <w:rPr>
          <w:bCs/>
        </w:rPr>
        <w:t>- Tăng cường giám sát, phản biện xã hội đối với việc thực hiện các chính sách y tế, dân số và an sinh xã hội trên địa bàn xã.</w:t>
      </w:r>
    </w:p>
    <w:p w:rsidR="009C7F04" w:rsidRPr="009C7F04" w:rsidRDefault="009C7F04" w:rsidP="009C7F04">
      <w:pPr>
        <w:spacing w:line="276" w:lineRule="auto"/>
        <w:ind w:firstLine="709"/>
        <w:jc w:val="both"/>
        <w:rPr>
          <w:b/>
          <w:bCs/>
        </w:rPr>
      </w:pPr>
      <w:r w:rsidRPr="009C7F04">
        <w:rPr>
          <w:b/>
          <w:bCs/>
        </w:rPr>
        <w:t>7. Các Thôn</w:t>
      </w:r>
    </w:p>
    <w:p w:rsidR="009C7F04" w:rsidRPr="009C7F04" w:rsidRDefault="009C7F04" w:rsidP="009C7F04">
      <w:pPr>
        <w:spacing w:line="276" w:lineRule="auto"/>
        <w:ind w:firstLine="709"/>
        <w:jc w:val="both"/>
        <w:rPr>
          <w:bCs/>
        </w:rPr>
      </w:pPr>
      <w:r w:rsidRPr="009C7F04">
        <w:rPr>
          <w:bCs/>
        </w:rPr>
        <w:t>- Tổ chức tuyên truyền, phổ biến các nội dung của Kế hoạch đến các hộ gia đình và Nhân dân trên địa bàn.</w:t>
      </w:r>
    </w:p>
    <w:p w:rsidR="009C7F04" w:rsidRPr="009C7F04" w:rsidRDefault="009C7F04" w:rsidP="009C7F04">
      <w:pPr>
        <w:spacing w:line="276" w:lineRule="auto"/>
        <w:ind w:firstLine="709"/>
        <w:jc w:val="both"/>
        <w:rPr>
          <w:bCs/>
        </w:rPr>
      </w:pPr>
      <w:r w:rsidRPr="009C7F04">
        <w:rPr>
          <w:bCs/>
        </w:rPr>
        <w:lastRenderedPageBreak/>
        <w:t>- Phối hợp với Trạm Y tế xã, nhân viên y tế thôn và các lực lượng có liên quan rà soát đối tượng; vận động Nhân dân tham gia lập, cập nhật sổ sức khỏe điện tử, tiêm chủng, khám sàng lọc, khám sức khỏe định kỳ và các hoạt động chăm sóc sức khỏe, dân số theo quy định.</w:t>
      </w:r>
    </w:p>
    <w:p w:rsidR="009C7F04" w:rsidRPr="009C7F04" w:rsidRDefault="009C7F04" w:rsidP="009C7F04">
      <w:pPr>
        <w:spacing w:line="276" w:lineRule="auto"/>
        <w:ind w:firstLine="709"/>
        <w:jc w:val="both"/>
        <w:rPr>
          <w:bCs/>
        </w:rPr>
      </w:pPr>
      <w:r w:rsidRPr="009C7F04">
        <w:rPr>
          <w:bCs/>
        </w:rPr>
        <w:t>- Phối hợp thực hiện công tác bảo vệ, chăm sóc trẻ em, người cao tuổi, người khuyết tật và các đối tượng dễ bị tổn thương trên địa bàn.</w:t>
      </w:r>
    </w:p>
    <w:p w:rsidR="009C7F04" w:rsidRPr="009C7F04" w:rsidRDefault="009C7F04" w:rsidP="009C7F04">
      <w:pPr>
        <w:spacing w:line="276" w:lineRule="auto"/>
        <w:ind w:firstLine="709"/>
        <w:jc w:val="both"/>
        <w:rPr>
          <w:bCs/>
        </w:rPr>
      </w:pPr>
      <w:r w:rsidRPr="009C7F04">
        <w:rPr>
          <w:bCs/>
        </w:rPr>
        <w:t>Trên đây là Kế hoạch thực hiện Chương trình mục tiêu quốc gia về chăm sóc sức khỏe, dân số và phát triển trên địa bàn xã Đức Minh giai đoạn 2026 - 2035, giai đoạn I: từ năm 2026 đến năm 2030.</w:t>
      </w:r>
      <w:r w:rsidRPr="009C7F04">
        <w:t xml:space="preserve"> </w:t>
      </w:r>
      <w:r w:rsidRPr="009C7F04">
        <w:rPr>
          <w:bCs/>
        </w:rPr>
        <w:t>Yêu cầu các phòng, ban, đơn vị, Trạm Y tế xã, các trường học, các thôn và đề nghị Ủy ban Mặt trận Tổ quốc Việt Nam xã, các tổ chức chính trị - xã hội căn cứ chức năng, nhiệm vụ được giao nghiêm túc triển khai thực hiện; kịp thời báo cáo UBND xã những khó khăn, vướng mắc phát sinh trong quá trình thực hiện để được xem xét, giải quyết./.</w:t>
      </w:r>
    </w:p>
    <w:p w:rsidR="009C7F04" w:rsidRPr="009C7F04" w:rsidRDefault="009C7F04" w:rsidP="009C7F04">
      <w:pPr>
        <w:ind w:firstLine="709"/>
        <w:jc w:val="both"/>
        <w:rPr>
          <w:bCs/>
          <w:sz w:val="12"/>
        </w:rPr>
      </w:pPr>
    </w:p>
    <w:tbl>
      <w:tblPr>
        <w:tblW w:w="9072" w:type="dxa"/>
        <w:tblLook w:val="00A0" w:firstRow="1" w:lastRow="0" w:firstColumn="1" w:lastColumn="0" w:noHBand="0" w:noVBand="0"/>
      </w:tblPr>
      <w:tblGrid>
        <w:gridCol w:w="5279"/>
        <w:gridCol w:w="3793"/>
      </w:tblGrid>
      <w:tr w:rsidR="009C7F04" w:rsidRPr="009C7F04" w:rsidTr="00E547D2">
        <w:trPr>
          <w:trHeight w:val="3193"/>
        </w:trPr>
        <w:tc>
          <w:tcPr>
            <w:tcW w:w="5279" w:type="dxa"/>
          </w:tcPr>
          <w:p w:rsidR="009C7F04" w:rsidRPr="009C7F04" w:rsidRDefault="009C7F04" w:rsidP="009C7F04">
            <w:pPr>
              <w:jc w:val="both"/>
              <w:rPr>
                <w:rFonts w:eastAsia="SimSun"/>
                <w:b/>
                <w:i/>
                <w:sz w:val="24"/>
                <w:szCs w:val="24"/>
                <w:lang w:val="es-ES" w:eastAsia="zh-CN"/>
              </w:rPr>
            </w:pPr>
            <w:r w:rsidRPr="009C7F04">
              <w:rPr>
                <w:rFonts w:eastAsia="SimSun"/>
                <w:b/>
                <w:i/>
                <w:sz w:val="24"/>
                <w:szCs w:val="24"/>
                <w:lang w:val="es-ES" w:eastAsia="zh-CN"/>
              </w:rPr>
              <w:t>Nơi nhận:</w:t>
            </w:r>
          </w:p>
          <w:p w:rsidR="009C7F04" w:rsidRPr="009C7F04" w:rsidRDefault="009C7F04" w:rsidP="009C7F04">
            <w:pPr>
              <w:jc w:val="both"/>
              <w:rPr>
                <w:rFonts w:eastAsia="SimSun"/>
                <w:sz w:val="22"/>
                <w:szCs w:val="22"/>
                <w:lang w:val="es-ES" w:eastAsia="zh-CN"/>
              </w:rPr>
            </w:pPr>
            <w:r w:rsidRPr="009C7F04">
              <w:rPr>
                <w:rFonts w:eastAsia="SimSun"/>
                <w:sz w:val="22"/>
                <w:szCs w:val="22"/>
                <w:lang w:val="es-ES" w:eastAsia="zh-CN"/>
              </w:rPr>
              <w:t>- UBND tỉnh Hà Tĩnh (b/c);</w:t>
            </w:r>
          </w:p>
          <w:p w:rsidR="009C7F04" w:rsidRPr="009C7F04" w:rsidRDefault="009C7F04" w:rsidP="009C7F04">
            <w:pPr>
              <w:jc w:val="both"/>
              <w:rPr>
                <w:rFonts w:eastAsia="SimSun"/>
                <w:sz w:val="22"/>
                <w:szCs w:val="22"/>
                <w:lang w:val="es-ES" w:eastAsia="zh-CN"/>
              </w:rPr>
            </w:pPr>
            <w:r w:rsidRPr="009C7F04">
              <w:rPr>
                <w:rFonts w:eastAsia="SimSun"/>
                <w:sz w:val="22"/>
                <w:szCs w:val="22"/>
                <w:lang w:val="es-ES" w:eastAsia="zh-CN"/>
              </w:rPr>
              <w:t>- Sở Y tế (để b/c);</w:t>
            </w:r>
          </w:p>
          <w:p w:rsidR="009C7F04" w:rsidRPr="009C7F04" w:rsidRDefault="009C7F04" w:rsidP="009C7F04">
            <w:pPr>
              <w:jc w:val="both"/>
              <w:rPr>
                <w:rFonts w:eastAsia="SimSun"/>
                <w:sz w:val="22"/>
                <w:szCs w:val="22"/>
                <w:lang w:eastAsia="zh-CN"/>
              </w:rPr>
            </w:pPr>
            <w:r w:rsidRPr="009C7F04">
              <w:rPr>
                <w:rFonts w:eastAsia="SimSun"/>
                <w:sz w:val="22"/>
                <w:szCs w:val="22"/>
                <w:lang w:eastAsia="zh-CN"/>
              </w:rPr>
              <w:t>- TTr Đảng ủy; TTr HĐND xã (để b/c);</w:t>
            </w:r>
          </w:p>
          <w:p w:rsidR="009C7F04" w:rsidRPr="009C7F04" w:rsidRDefault="009C7F04" w:rsidP="009C7F04">
            <w:pPr>
              <w:jc w:val="both"/>
              <w:rPr>
                <w:rFonts w:eastAsia="SimSun"/>
                <w:sz w:val="22"/>
                <w:szCs w:val="22"/>
                <w:lang w:eastAsia="zh-CN"/>
              </w:rPr>
            </w:pPr>
            <w:r w:rsidRPr="009C7F04">
              <w:rPr>
                <w:rFonts w:eastAsia="SimSun"/>
                <w:sz w:val="22"/>
                <w:szCs w:val="22"/>
                <w:lang w:eastAsia="zh-CN"/>
              </w:rPr>
              <w:t xml:space="preserve">- Ủy ban MTTQ Việt Nam xã; </w:t>
            </w:r>
          </w:p>
          <w:p w:rsidR="009C7F04" w:rsidRPr="009C7F04" w:rsidRDefault="009C7F04" w:rsidP="009C7F04">
            <w:pPr>
              <w:jc w:val="both"/>
              <w:rPr>
                <w:rFonts w:eastAsia="SimSun"/>
                <w:sz w:val="22"/>
                <w:szCs w:val="22"/>
                <w:lang w:eastAsia="zh-CN"/>
              </w:rPr>
            </w:pPr>
            <w:r w:rsidRPr="009C7F04">
              <w:rPr>
                <w:rFonts w:eastAsia="SimSun"/>
                <w:sz w:val="22"/>
                <w:szCs w:val="22"/>
                <w:lang w:eastAsia="zh-CN"/>
              </w:rPr>
              <w:t>- Chủ tịch, các PCT UBND xã;</w:t>
            </w:r>
          </w:p>
          <w:p w:rsidR="009C7F04" w:rsidRPr="009C7F04" w:rsidRDefault="009C7F04" w:rsidP="009C7F04">
            <w:pPr>
              <w:jc w:val="both"/>
              <w:rPr>
                <w:rFonts w:eastAsia="SimSun"/>
                <w:sz w:val="22"/>
                <w:szCs w:val="22"/>
                <w:lang w:eastAsia="zh-CN"/>
              </w:rPr>
            </w:pPr>
            <w:r w:rsidRPr="009C7F04">
              <w:rPr>
                <w:rFonts w:eastAsia="SimSun"/>
                <w:sz w:val="22"/>
                <w:szCs w:val="22"/>
                <w:lang w:eastAsia="zh-CN"/>
              </w:rPr>
              <w:t>- Các phòng, ban, ngành, đoàn thể xã;</w:t>
            </w:r>
          </w:p>
          <w:p w:rsidR="009C7F04" w:rsidRDefault="009C7F04" w:rsidP="009C7F04">
            <w:pPr>
              <w:jc w:val="both"/>
              <w:rPr>
                <w:rFonts w:eastAsia="SimSun"/>
                <w:sz w:val="22"/>
                <w:szCs w:val="22"/>
                <w:lang w:eastAsia="zh-CN"/>
              </w:rPr>
            </w:pPr>
            <w:r w:rsidRPr="009C7F04">
              <w:rPr>
                <w:rFonts w:eastAsia="SimSun"/>
                <w:sz w:val="22"/>
                <w:szCs w:val="22"/>
                <w:lang w:eastAsia="zh-CN"/>
              </w:rPr>
              <w:t xml:space="preserve">- Các Trường học trên địa bàn xã; </w:t>
            </w:r>
          </w:p>
          <w:p w:rsidR="00E34E6D" w:rsidRDefault="00E34E6D" w:rsidP="009C7F04">
            <w:pPr>
              <w:jc w:val="both"/>
              <w:rPr>
                <w:rFonts w:eastAsia="SimSun"/>
                <w:sz w:val="22"/>
                <w:szCs w:val="22"/>
                <w:lang w:eastAsia="zh-CN"/>
              </w:rPr>
            </w:pPr>
            <w:r>
              <w:rPr>
                <w:rFonts w:eastAsia="SimSun"/>
                <w:sz w:val="22"/>
                <w:szCs w:val="22"/>
                <w:lang w:eastAsia="zh-CN"/>
              </w:rPr>
              <w:t>- Công an xã;</w:t>
            </w:r>
          </w:p>
          <w:p w:rsidR="00E34E6D" w:rsidRPr="009C7F04" w:rsidRDefault="00E34E6D" w:rsidP="009C7F04">
            <w:pPr>
              <w:jc w:val="both"/>
              <w:rPr>
                <w:rFonts w:eastAsia="SimSun"/>
                <w:sz w:val="22"/>
                <w:szCs w:val="22"/>
                <w:lang w:eastAsia="zh-CN"/>
              </w:rPr>
            </w:pPr>
            <w:r>
              <w:rPr>
                <w:rFonts w:eastAsia="SimSun"/>
                <w:sz w:val="22"/>
                <w:szCs w:val="22"/>
                <w:lang w:eastAsia="zh-CN"/>
              </w:rPr>
              <w:t>- Ban chỉ huy Quân sự xã;</w:t>
            </w:r>
          </w:p>
          <w:p w:rsidR="009C7F04" w:rsidRPr="009C7F04" w:rsidRDefault="009C7F04" w:rsidP="009C7F04">
            <w:pPr>
              <w:jc w:val="both"/>
              <w:rPr>
                <w:rFonts w:eastAsia="SimSun"/>
                <w:sz w:val="22"/>
                <w:szCs w:val="22"/>
                <w:lang w:eastAsia="zh-CN"/>
              </w:rPr>
            </w:pPr>
            <w:r w:rsidRPr="009C7F04">
              <w:rPr>
                <w:rFonts w:eastAsia="SimSun"/>
                <w:sz w:val="22"/>
                <w:szCs w:val="22"/>
                <w:lang w:eastAsia="zh-CN"/>
              </w:rPr>
              <w:t>- Cổng thông tin điện tử xã;</w:t>
            </w:r>
          </w:p>
          <w:p w:rsidR="009C7F04" w:rsidRPr="009C7F04" w:rsidRDefault="009C7F04" w:rsidP="009C7F04">
            <w:pPr>
              <w:jc w:val="both"/>
              <w:rPr>
                <w:rFonts w:eastAsia="SimSun"/>
                <w:sz w:val="22"/>
                <w:szCs w:val="22"/>
                <w:lang w:eastAsia="zh-CN"/>
              </w:rPr>
            </w:pPr>
            <w:r w:rsidRPr="009C7F04">
              <w:rPr>
                <w:rFonts w:eastAsia="SimSun"/>
                <w:sz w:val="22"/>
                <w:szCs w:val="22"/>
                <w:lang w:eastAsia="zh-CN"/>
              </w:rPr>
              <w:t>- Trung tâm Dịch vụ tổng hợp xã;</w:t>
            </w:r>
          </w:p>
          <w:p w:rsidR="009C7F04" w:rsidRPr="009C7F04" w:rsidRDefault="009C7F04" w:rsidP="009C7F04">
            <w:pPr>
              <w:jc w:val="both"/>
              <w:rPr>
                <w:rFonts w:eastAsia="SimSun"/>
                <w:sz w:val="22"/>
                <w:szCs w:val="22"/>
                <w:lang w:eastAsia="zh-CN"/>
              </w:rPr>
            </w:pPr>
            <w:r w:rsidRPr="009C7F04">
              <w:rPr>
                <w:rFonts w:eastAsia="SimSun"/>
                <w:sz w:val="22"/>
                <w:szCs w:val="22"/>
                <w:lang w:eastAsia="zh-CN"/>
              </w:rPr>
              <w:t>- Trạm Y tế xã;</w:t>
            </w:r>
          </w:p>
          <w:p w:rsidR="009C7F04" w:rsidRPr="009C7F04" w:rsidRDefault="009C7F04" w:rsidP="009C7F04">
            <w:pPr>
              <w:jc w:val="both"/>
              <w:rPr>
                <w:rFonts w:eastAsia="SimSun"/>
                <w:sz w:val="22"/>
                <w:szCs w:val="22"/>
                <w:lang w:eastAsia="zh-CN"/>
              </w:rPr>
            </w:pPr>
            <w:r w:rsidRPr="009C7F04">
              <w:rPr>
                <w:rFonts w:eastAsia="SimSun"/>
                <w:sz w:val="22"/>
                <w:szCs w:val="22"/>
                <w:lang w:eastAsia="zh-CN"/>
              </w:rPr>
              <w:t xml:space="preserve">- Các Thôn trên địa bàn xã; </w:t>
            </w:r>
          </w:p>
          <w:p w:rsidR="009C7F04" w:rsidRPr="009C7F04" w:rsidRDefault="009C7F04" w:rsidP="009C7F04">
            <w:pPr>
              <w:jc w:val="both"/>
              <w:rPr>
                <w:rFonts w:eastAsia="SimSun"/>
                <w:sz w:val="22"/>
                <w:szCs w:val="22"/>
                <w:lang w:eastAsia="zh-CN"/>
              </w:rPr>
            </w:pPr>
            <w:r w:rsidRPr="009C7F04">
              <w:rPr>
                <w:rFonts w:eastAsia="SimSun"/>
                <w:sz w:val="22"/>
                <w:szCs w:val="22"/>
                <w:lang w:eastAsia="zh-CN"/>
              </w:rPr>
              <w:t>- Lưu: VT, VHXH.</w:t>
            </w:r>
          </w:p>
          <w:p w:rsidR="009C7F04" w:rsidRPr="009C7F04" w:rsidRDefault="009C7F04" w:rsidP="009C7F04">
            <w:pPr>
              <w:jc w:val="both"/>
              <w:rPr>
                <w:rFonts w:eastAsia="SimSun"/>
                <w:sz w:val="22"/>
                <w:szCs w:val="22"/>
                <w:lang w:eastAsia="zh-CN"/>
              </w:rPr>
            </w:pPr>
          </w:p>
        </w:tc>
        <w:tc>
          <w:tcPr>
            <w:tcW w:w="3793" w:type="dxa"/>
          </w:tcPr>
          <w:p w:rsidR="009C7F04" w:rsidRPr="009C7F04" w:rsidRDefault="009C7F04" w:rsidP="00A01C87">
            <w:pPr>
              <w:jc w:val="center"/>
              <w:rPr>
                <w:rFonts w:eastAsia="SimSun"/>
                <w:b/>
                <w:sz w:val="27"/>
                <w:szCs w:val="27"/>
                <w:lang w:eastAsia="zh-CN"/>
              </w:rPr>
            </w:pPr>
            <w:r w:rsidRPr="009C7F04">
              <w:rPr>
                <w:rFonts w:eastAsia="SimSun"/>
                <w:b/>
                <w:sz w:val="27"/>
                <w:szCs w:val="27"/>
                <w:lang w:eastAsia="zh-CN"/>
              </w:rPr>
              <w:t>TM. ỦY BAN NHÂN DÂN</w:t>
            </w:r>
          </w:p>
          <w:p w:rsidR="009C7F04" w:rsidRPr="009C7F04" w:rsidRDefault="009C7F04" w:rsidP="00A01C87">
            <w:pPr>
              <w:jc w:val="center"/>
              <w:rPr>
                <w:rFonts w:eastAsia="SimSun"/>
                <w:b/>
                <w:sz w:val="27"/>
                <w:szCs w:val="27"/>
                <w:lang w:eastAsia="zh-CN"/>
              </w:rPr>
            </w:pPr>
            <w:r w:rsidRPr="009C7F04">
              <w:rPr>
                <w:rFonts w:eastAsia="SimSun"/>
                <w:b/>
                <w:sz w:val="27"/>
                <w:szCs w:val="27"/>
                <w:lang w:eastAsia="zh-CN"/>
              </w:rPr>
              <w:t>KT. CHỦ TỊCH</w:t>
            </w:r>
          </w:p>
          <w:p w:rsidR="009C7F04" w:rsidRPr="009C7F04" w:rsidRDefault="009C7F04" w:rsidP="00A01C87">
            <w:pPr>
              <w:jc w:val="center"/>
              <w:rPr>
                <w:rFonts w:eastAsia="SimSun"/>
                <w:b/>
                <w:sz w:val="27"/>
                <w:szCs w:val="27"/>
                <w:lang w:eastAsia="zh-CN"/>
              </w:rPr>
            </w:pPr>
            <w:r w:rsidRPr="009C7F04">
              <w:rPr>
                <w:rFonts w:eastAsia="SimSun"/>
                <w:b/>
                <w:sz w:val="27"/>
                <w:szCs w:val="27"/>
                <w:lang w:eastAsia="zh-CN"/>
              </w:rPr>
              <w:t>PHÓ CHỦ TỊCH</w:t>
            </w:r>
          </w:p>
          <w:p w:rsidR="009C7F04" w:rsidRPr="009C7F04" w:rsidRDefault="009C7F04" w:rsidP="009C7F04">
            <w:pPr>
              <w:jc w:val="center"/>
              <w:rPr>
                <w:rFonts w:eastAsia="SimSun"/>
                <w:b/>
                <w:sz w:val="12"/>
                <w:szCs w:val="12"/>
                <w:lang w:eastAsia="zh-CN"/>
              </w:rPr>
            </w:pPr>
          </w:p>
          <w:p w:rsidR="009C7F04" w:rsidRPr="009C7F04" w:rsidRDefault="009C7F04" w:rsidP="009C7F04">
            <w:pPr>
              <w:jc w:val="center"/>
              <w:rPr>
                <w:rFonts w:eastAsia="SimSun"/>
                <w:b/>
                <w:sz w:val="12"/>
                <w:szCs w:val="12"/>
                <w:lang w:eastAsia="zh-CN"/>
              </w:rPr>
            </w:pPr>
          </w:p>
          <w:p w:rsidR="009C7F04" w:rsidRPr="009C7F04" w:rsidRDefault="009C7F04" w:rsidP="009C7F04">
            <w:pPr>
              <w:jc w:val="center"/>
              <w:rPr>
                <w:rFonts w:eastAsia="SimSun"/>
                <w:b/>
                <w:sz w:val="12"/>
                <w:szCs w:val="12"/>
                <w:lang w:eastAsia="zh-CN"/>
              </w:rPr>
            </w:pPr>
          </w:p>
          <w:p w:rsidR="009C7F04" w:rsidRPr="009C7F04" w:rsidRDefault="009C7F04" w:rsidP="009C7F04">
            <w:pPr>
              <w:jc w:val="center"/>
              <w:rPr>
                <w:rFonts w:eastAsia="SimSun"/>
                <w:b/>
                <w:sz w:val="12"/>
                <w:szCs w:val="12"/>
                <w:lang w:eastAsia="zh-CN"/>
              </w:rPr>
            </w:pPr>
          </w:p>
          <w:p w:rsidR="009C7F04" w:rsidRPr="009C7F04" w:rsidRDefault="009C7F04" w:rsidP="009C7F04">
            <w:pPr>
              <w:jc w:val="center"/>
              <w:rPr>
                <w:rFonts w:eastAsia="SimSun"/>
                <w:b/>
                <w:sz w:val="12"/>
                <w:szCs w:val="12"/>
                <w:lang w:eastAsia="zh-CN"/>
              </w:rPr>
            </w:pPr>
          </w:p>
          <w:p w:rsidR="009C7F04" w:rsidRPr="009C7F04" w:rsidRDefault="009C7F04" w:rsidP="009C7F04">
            <w:pPr>
              <w:jc w:val="center"/>
              <w:rPr>
                <w:rFonts w:eastAsia="SimSun"/>
                <w:b/>
                <w:sz w:val="12"/>
                <w:szCs w:val="12"/>
                <w:lang w:eastAsia="zh-CN"/>
              </w:rPr>
            </w:pPr>
            <w:bookmarkStart w:id="0" w:name="_GoBack"/>
            <w:bookmarkEnd w:id="0"/>
          </w:p>
          <w:p w:rsidR="009C7F04" w:rsidRPr="009C7F04" w:rsidRDefault="009C7F04" w:rsidP="009C7F04">
            <w:pPr>
              <w:rPr>
                <w:rFonts w:eastAsia="SimSun"/>
                <w:b/>
                <w:sz w:val="12"/>
                <w:szCs w:val="12"/>
                <w:lang w:eastAsia="zh-CN"/>
              </w:rPr>
            </w:pPr>
          </w:p>
          <w:p w:rsidR="009C7F04" w:rsidRPr="009C7F04" w:rsidRDefault="009C7F04" w:rsidP="009C7F04">
            <w:pPr>
              <w:jc w:val="center"/>
              <w:rPr>
                <w:rFonts w:eastAsia="SimSun"/>
                <w:b/>
                <w:sz w:val="12"/>
                <w:szCs w:val="12"/>
                <w:lang w:eastAsia="zh-CN"/>
              </w:rPr>
            </w:pPr>
          </w:p>
          <w:p w:rsidR="009C7F04" w:rsidRPr="009C7F04" w:rsidRDefault="009C7F04" w:rsidP="009C7F04">
            <w:pPr>
              <w:spacing w:before="120" w:after="120"/>
              <w:rPr>
                <w:rFonts w:eastAsia="SimSun"/>
                <w:b/>
                <w:lang w:eastAsia="zh-CN"/>
              </w:rPr>
            </w:pPr>
          </w:p>
          <w:p w:rsidR="009C7F04" w:rsidRPr="009C7F04" w:rsidRDefault="009C7F04" w:rsidP="009C7F04">
            <w:pPr>
              <w:jc w:val="center"/>
              <w:rPr>
                <w:rFonts w:eastAsia="SimSun"/>
                <w:b/>
                <w:lang w:eastAsia="zh-CN"/>
              </w:rPr>
            </w:pPr>
            <w:r w:rsidRPr="009C7F04">
              <w:rPr>
                <w:rFonts w:eastAsia="SimSun"/>
                <w:b/>
                <w:lang w:eastAsia="zh-CN"/>
              </w:rPr>
              <w:t>Đậu Thanh Tịnh</w:t>
            </w:r>
          </w:p>
        </w:tc>
      </w:tr>
    </w:tbl>
    <w:p w:rsidR="00AE1BC1" w:rsidRDefault="00AE1BC1" w:rsidP="009C7F04"/>
    <w:sectPr w:rsidR="00AE1BC1" w:rsidSect="009C7F04">
      <w:headerReference w:type="default" r:id="rId6"/>
      <w:pgSz w:w="11907" w:h="16840"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61B" w:rsidRDefault="0013561B" w:rsidP="009C7F04">
      <w:r>
        <w:separator/>
      </w:r>
    </w:p>
  </w:endnote>
  <w:endnote w:type="continuationSeparator" w:id="0">
    <w:p w:rsidR="0013561B" w:rsidRDefault="0013561B" w:rsidP="009C7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61B" w:rsidRDefault="0013561B" w:rsidP="009C7F04">
      <w:r>
        <w:separator/>
      </w:r>
    </w:p>
  </w:footnote>
  <w:footnote w:type="continuationSeparator" w:id="0">
    <w:p w:rsidR="0013561B" w:rsidRDefault="0013561B" w:rsidP="009C7F0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270477"/>
      <w:docPartObj>
        <w:docPartGallery w:val="Page Numbers (Top of Page)"/>
        <w:docPartUnique/>
      </w:docPartObj>
    </w:sdtPr>
    <w:sdtEndPr>
      <w:rPr>
        <w:noProof/>
      </w:rPr>
    </w:sdtEndPr>
    <w:sdtContent>
      <w:p w:rsidR="009C7F04" w:rsidRDefault="009C7F04">
        <w:pPr>
          <w:pStyle w:val="Header"/>
          <w:jc w:val="center"/>
        </w:pPr>
        <w:r>
          <w:fldChar w:fldCharType="begin"/>
        </w:r>
        <w:r>
          <w:instrText xml:space="preserve"> PAGE   \* MERGEFORMAT </w:instrText>
        </w:r>
        <w:r>
          <w:fldChar w:fldCharType="separate"/>
        </w:r>
        <w:r w:rsidR="00A01C87">
          <w:rPr>
            <w:noProof/>
          </w:rPr>
          <w:t>5</w:t>
        </w:r>
        <w:r>
          <w:rPr>
            <w:noProof/>
          </w:rPr>
          <w:fldChar w:fldCharType="end"/>
        </w:r>
      </w:p>
    </w:sdtContent>
  </w:sdt>
  <w:p w:rsidR="009C7F04" w:rsidRPr="009C7F04" w:rsidRDefault="009C7F04">
    <w:pPr>
      <w:pStyle w:val="Header"/>
      <w:rPr>
        <w:sz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20"/>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F04"/>
    <w:rsid w:val="000A3B50"/>
    <w:rsid w:val="000D021E"/>
    <w:rsid w:val="000F6453"/>
    <w:rsid w:val="0013561B"/>
    <w:rsid w:val="00337F4D"/>
    <w:rsid w:val="00371A55"/>
    <w:rsid w:val="00902F9A"/>
    <w:rsid w:val="009C7F04"/>
    <w:rsid w:val="009E1A44"/>
    <w:rsid w:val="00A01C87"/>
    <w:rsid w:val="00AE1BC1"/>
    <w:rsid w:val="00B930CD"/>
    <w:rsid w:val="00BD2A26"/>
    <w:rsid w:val="00C75032"/>
    <w:rsid w:val="00D1413C"/>
    <w:rsid w:val="00E34E6D"/>
    <w:rsid w:val="00E54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C2E0AB"/>
  <w15:chartTrackingRefBased/>
  <w15:docId w15:val="{1AC44216-62A1-462C-B2C8-0CE814BD0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F04"/>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autoRedefine/>
    <w:uiPriority w:val="9"/>
    <w:qFormat/>
    <w:rsid w:val="00371A55"/>
    <w:pPr>
      <w:keepNext/>
      <w:keepLines/>
      <w:spacing w:before="240" w:after="120" w:line="324" w:lineRule="auto"/>
      <w:contextualSpacing/>
      <w:outlineLvl w:val="0"/>
    </w:pPr>
    <w:rPr>
      <w:rFonts w:eastAsiaTheme="majorEastAsia" w:cstheme="majorBidi"/>
      <w:sz w:val="26"/>
      <w:szCs w:val="32"/>
    </w:rPr>
  </w:style>
  <w:style w:type="paragraph" w:styleId="Heading2">
    <w:name w:val="heading 2"/>
    <w:basedOn w:val="Normal"/>
    <w:next w:val="Normal"/>
    <w:link w:val="Heading2Char"/>
    <w:autoRedefine/>
    <w:uiPriority w:val="9"/>
    <w:semiHidden/>
    <w:unhideWhenUsed/>
    <w:qFormat/>
    <w:rsid w:val="00371A55"/>
    <w:pPr>
      <w:keepNext/>
      <w:keepLines/>
      <w:spacing w:before="120" w:line="324" w:lineRule="auto"/>
      <w:contextualSpacing/>
      <w:outlineLvl w:val="1"/>
    </w:pPr>
    <w:rPr>
      <w:rFonts w:eastAsiaTheme="majorEastAsia" w:cstheme="majorBidi"/>
      <w:b/>
      <w:sz w:val="26"/>
      <w:szCs w:val="26"/>
    </w:rPr>
  </w:style>
  <w:style w:type="paragraph" w:styleId="Heading3">
    <w:name w:val="heading 3"/>
    <w:basedOn w:val="Normal"/>
    <w:next w:val="Normal"/>
    <w:link w:val="Heading3Char"/>
    <w:autoRedefine/>
    <w:uiPriority w:val="9"/>
    <w:semiHidden/>
    <w:unhideWhenUsed/>
    <w:qFormat/>
    <w:rsid w:val="00371A55"/>
    <w:pPr>
      <w:keepNext/>
      <w:keepLines/>
      <w:spacing w:before="120" w:line="324" w:lineRule="auto"/>
      <w:contextualSpacing/>
      <w:outlineLvl w:val="2"/>
    </w:pPr>
    <w:rPr>
      <w:rFonts w:eastAsiaTheme="majorEastAsia" w:cstheme="majorBidi"/>
      <w:b/>
      <w:i/>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A55"/>
    <w:rPr>
      <w:rFonts w:ascii="Times New Roman" w:eastAsiaTheme="majorEastAsia" w:hAnsi="Times New Roman" w:cstheme="majorBidi"/>
      <w:sz w:val="26"/>
      <w:szCs w:val="32"/>
    </w:rPr>
  </w:style>
  <w:style w:type="character" w:customStyle="1" w:styleId="Heading2Char">
    <w:name w:val="Heading 2 Char"/>
    <w:basedOn w:val="DefaultParagraphFont"/>
    <w:link w:val="Heading2"/>
    <w:uiPriority w:val="9"/>
    <w:semiHidden/>
    <w:rsid w:val="00371A5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371A55"/>
    <w:rPr>
      <w:rFonts w:ascii="Times New Roman" w:eastAsiaTheme="majorEastAsia" w:hAnsi="Times New Roman" w:cstheme="majorBidi"/>
      <w:b/>
      <w:i/>
      <w:sz w:val="26"/>
      <w:szCs w:val="24"/>
    </w:rPr>
  </w:style>
  <w:style w:type="paragraph" w:styleId="Header">
    <w:name w:val="header"/>
    <w:basedOn w:val="Normal"/>
    <w:link w:val="HeaderChar"/>
    <w:uiPriority w:val="99"/>
    <w:unhideWhenUsed/>
    <w:rsid w:val="009C7F04"/>
    <w:pPr>
      <w:tabs>
        <w:tab w:val="center" w:pos="4680"/>
        <w:tab w:val="right" w:pos="9360"/>
      </w:tabs>
    </w:pPr>
  </w:style>
  <w:style w:type="character" w:customStyle="1" w:styleId="HeaderChar">
    <w:name w:val="Header Char"/>
    <w:basedOn w:val="DefaultParagraphFont"/>
    <w:link w:val="Header"/>
    <w:uiPriority w:val="99"/>
    <w:rsid w:val="009C7F04"/>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9C7F04"/>
    <w:pPr>
      <w:tabs>
        <w:tab w:val="center" w:pos="4680"/>
        <w:tab w:val="right" w:pos="9360"/>
      </w:tabs>
    </w:pPr>
  </w:style>
  <w:style w:type="character" w:customStyle="1" w:styleId="FooterChar">
    <w:name w:val="Footer Char"/>
    <w:basedOn w:val="DefaultParagraphFont"/>
    <w:link w:val="Footer"/>
    <w:uiPriority w:val="99"/>
    <w:rsid w:val="009C7F04"/>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1901</Words>
  <Characters>10842</Characters>
  <Application>Microsoft Office Word</Application>
  <DocSecurity>0</DocSecurity>
  <Lines>90</Lines>
  <Paragraphs>25</Paragraphs>
  <ScaleCrop>false</ScaleCrop>
  <Company/>
  <LinksUpToDate>false</LinksUpToDate>
  <CharactersWithSpaces>12718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12</cp:revision>
  <dcterms:created xsi:type="dcterms:W3CDTF">2026-08-21T08:58:00Z</dcterms:created>
  <dcterms:modified xsi:type="dcterms:W3CDTF">2026-08-26T00:44:00Z</dcterms:modified>
</cp:coreProperties>
</file>