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2" w:type="dxa"/>
        <w:jc w:val="center"/>
        <w:tblLayout w:type="fixed"/>
        <w:tblCellMar>
          <w:left w:w="0" w:type="dxa"/>
          <w:right w:w="0" w:type="dxa"/>
        </w:tblCellMar>
        <w:tblLook w:val="04A0" w:firstRow="1" w:lastRow="0" w:firstColumn="1" w:lastColumn="0" w:noHBand="0" w:noVBand="1"/>
      </w:tblPr>
      <w:tblGrid>
        <w:gridCol w:w="3970"/>
        <w:gridCol w:w="6242"/>
      </w:tblGrid>
      <w:tr w:rsidR="000E1BB1">
        <w:trPr>
          <w:trHeight w:val="1273"/>
          <w:jc w:val="center"/>
        </w:trPr>
        <w:tc>
          <w:tcPr>
            <w:tcW w:w="3970" w:type="dxa"/>
          </w:tcPr>
          <w:p w:rsidR="000E1BB1" w:rsidRDefault="00F813FE" w:rsidP="00B63198">
            <w:pPr>
              <w:pStyle w:val="TableParagraph"/>
              <w:jc w:val="center"/>
              <w:rPr>
                <w:b/>
                <w:sz w:val="26"/>
                <w:szCs w:val="26"/>
                <w:lang w:val="en-GB"/>
              </w:rPr>
            </w:pPr>
            <w:r>
              <w:rPr>
                <w:b/>
                <w:sz w:val="26"/>
                <w:szCs w:val="26"/>
                <w:lang w:val="en-GB"/>
              </w:rPr>
              <w:t>ỦY BAN NHÂN DÂN</w:t>
            </w:r>
          </w:p>
          <w:p w:rsidR="000E1BB1" w:rsidRDefault="0038568E" w:rsidP="00B63198">
            <w:pPr>
              <w:pStyle w:val="TableParagraph"/>
              <w:jc w:val="center"/>
              <w:rPr>
                <w:b/>
                <w:sz w:val="26"/>
                <w:szCs w:val="26"/>
                <w:lang w:val="en-US"/>
              </w:rPr>
            </w:pPr>
            <w:r>
              <w:rPr>
                <w:b/>
                <w:noProof/>
                <w:sz w:val="26"/>
                <w:szCs w:val="26"/>
                <w:lang w:val="en-US"/>
              </w:rPr>
              <mc:AlternateContent>
                <mc:Choice Requires="wps">
                  <w:drawing>
                    <wp:anchor distT="0" distB="0" distL="114300" distR="114300" simplePos="0" relativeHeight="251662336" behindDoc="0" locked="0" layoutInCell="1" allowOverlap="1">
                      <wp:simplePos x="0" y="0"/>
                      <wp:positionH relativeFrom="column">
                        <wp:posOffset>992835</wp:posOffset>
                      </wp:positionH>
                      <wp:positionV relativeFrom="paragraph">
                        <wp:posOffset>179400</wp:posOffset>
                      </wp:positionV>
                      <wp:extent cx="504748"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5047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43AC1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8.2pt,14.15pt" to="117.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" strokecolor="black [3040]"/>
                  </w:pict>
                </mc:Fallback>
              </mc:AlternateContent>
            </w:r>
            <w:r w:rsidR="00F813FE">
              <w:rPr>
                <w:b/>
                <w:sz w:val="26"/>
                <w:szCs w:val="26"/>
                <w:lang w:val="en-GB"/>
              </w:rPr>
              <w:t xml:space="preserve">XÃ ĐỨC </w:t>
            </w:r>
            <w:r w:rsidR="00F813FE">
              <w:rPr>
                <w:b/>
                <w:sz w:val="26"/>
                <w:szCs w:val="26"/>
                <w:lang w:val="en-US"/>
              </w:rPr>
              <w:t>MINH</w:t>
            </w:r>
          </w:p>
          <w:p w:rsidR="000E1BB1" w:rsidRDefault="000E1BB1">
            <w:pPr>
              <w:pStyle w:val="TableParagraph"/>
              <w:ind w:right="157"/>
              <w:jc w:val="center"/>
              <w:rPr>
                <w:sz w:val="26"/>
                <w:szCs w:val="26"/>
                <w:lang w:val="en-GB"/>
              </w:rPr>
            </w:pPr>
          </w:p>
          <w:p w:rsidR="000E1BB1" w:rsidRDefault="00F813FE">
            <w:pPr>
              <w:pStyle w:val="TableParagraph"/>
              <w:ind w:right="157"/>
              <w:jc w:val="center"/>
              <w:rPr>
                <w:sz w:val="28"/>
                <w:szCs w:val="28"/>
                <w:lang w:val="en-GB"/>
              </w:rPr>
            </w:pPr>
            <w:r>
              <w:rPr>
                <w:sz w:val="28"/>
                <w:szCs w:val="28"/>
                <w:lang w:val="en-GB"/>
              </w:rPr>
              <w:t xml:space="preserve">Số:      </w:t>
            </w:r>
            <w:r w:rsidR="0038568E">
              <w:rPr>
                <w:sz w:val="28"/>
                <w:szCs w:val="28"/>
                <w:lang w:val="en-GB"/>
              </w:rPr>
              <w:t xml:space="preserve">  </w:t>
            </w:r>
            <w:r>
              <w:rPr>
                <w:sz w:val="28"/>
                <w:szCs w:val="28"/>
                <w:lang w:val="en-GB"/>
              </w:rPr>
              <w:t xml:space="preserve">   /QĐ-UBND</w:t>
            </w:r>
          </w:p>
        </w:tc>
        <w:tc>
          <w:tcPr>
            <w:tcW w:w="6242" w:type="dxa"/>
          </w:tcPr>
          <w:p w:rsidR="000E1BB1" w:rsidRDefault="00F813FE" w:rsidP="00B63198">
            <w:pPr>
              <w:pStyle w:val="TableParagraph"/>
              <w:jc w:val="center"/>
              <w:rPr>
                <w:b/>
                <w:sz w:val="26"/>
                <w:szCs w:val="26"/>
                <w:lang w:val="en-GB"/>
              </w:rPr>
            </w:pPr>
            <w:r>
              <w:rPr>
                <w:b/>
                <w:sz w:val="26"/>
                <w:szCs w:val="26"/>
                <w:lang w:val="en-GB"/>
              </w:rPr>
              <w:t>CỘNG HOÀ XÃ HỘI CHỦ NGHĨA VIỆT NAM</w:t>
            </w:r>
          </w:p>
          <w:p w:rsidR="000E1BB1" w:rsidRDefault="00F813FE" w:rsidP="00B63198">
            <w:pPr>
              <w:pStyle w:val="TableParagraph"/>
              <w:jc w:val="center"/>
              <w:rPr>
                <w:b/>
                <w:sz w:val="28"/>
                <w:szCs w:val="28"/>
                <w:lang w:val="en-GB"/>
              </w:rPr>
            </w:pPr>
            <w:r>
              <w:rPr>
                <w:b/>
                <w:sz w:val="28"/>
                <w:szCs w:val="28"/>
                <w:lang w:val="en-GB"/>
              </w:rPr>
              <w:t>Độc lập - Tự do - Hạnh phúc</w:t>
            </w:r>
          </w:p>
          <w:p w:rsidR="000E1BB1" w:rsidRDefault="00B63198">
            <w:pPr>
              <w:pStyle w:val="TableParagraph"/>
              <w:ind w:left="153" w:right="4"/>
              <w:jc w:val="center"/>
              <w:rPr>
                <w:b/>
                <w:sz w:val="28"/>
                <w:szCs w:val="28"/>
                <w:lang w:val="en-GB"/>
              </w:rPr>
            </w:pPr>
            <w:r>
              <w:rPr>
                <w:b/>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916457</wp:posOffset>
                      </wp:positionH>
                      <wp:positionV relativeFrom="paragraph">
                        <wp:posOffset>1575</wp:posOffset>
                      </wp:positionV>
                      <wp:extent cx="20669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902044"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15pt,.1pt" to="234.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" strokecolor="black [3040]"/>
                  </w:pict>
                </mc:Fallback>
              </mc:AlternateContent>
            </w:r>
          </w:p>
          <w:p w:rsidR="000E1BB1" w:rsidRDefault="00F813FE">
            <w:pPr>
              <w:pStyle w:val="TableParagraph"/>
              <w:ind w:left="153" w:right="4"/>
              <w:jc w:val="center"/>
              <w:rPr>
                <w:i/>
                <w:sz w:val="28"/>
                <w:szCs w:val="28"/>
                <w:lang w:val="en-GB"/>
              </w:rPr>
            </w:pPr>
            <w:r>
              <w:rPr>
                <w:i/>
                <w:sz w:val="28"/>
                <w:szCs w:val="28"/>
                <w:lang w:val="en-GB"/>
              </w:rPr>
              <w:t xml:space="preserve">    Đức </w:t>
            </w:r>
            <w:r>
              <w:rPr>
                <w:i/>
                <w:sz w:val="28"/>
                <w:szCs w:val="28"/>
                <w:lang w:val="en-US"/>
              </w:rPr>
              <w:t>Minh</w:t>
            </w:r>
            <w:r>
              <w:rPr>
                <w:i/>
                <w:sz w:val="28"/>
                <w:szCs w:val="28"/>
                <w:lang w:val="en-GB"/>
              </w:rPr>
              <w:t xml:space="preserve">, ngày   </w:t>
            </w:r>
            <w:r w:rsidR="0038568E">
              <w:rPr>
                <w:i/>
                <w:sz w:val="28"/>
                <w:szCs w:val="28"/>
                <w:lang w:val="en-GB"/>
              </w:rPr>
              <w:t xml:space="preserve">   </w:t>
            </w:r>
            <w:r>
              <w:rPr>
                <w:i/>
                <w:sz w:val="28"/>
                <w:szCs w:val="28"/>
                <w:lang w:val="en-GB"/>
              </w:rPr>
              <w:t xml:space="preserve">  tháng </w:t>
            </w:r>
            <w:r>
              <w:rPr>
                <w:i/>
                <w:sz w:val="28"/>
                <w:szCs w:val="28"/>
                <w:lang w:val="en-US"/>
              </w:rPr>
              <w:t xml:space="preserve"> </w:t>
            </w:r>
            <w:r w:rsidR="0038568E">
              <w:rPr>
                <w:i/>
                <w:sz w:val="28"/>
                <w:szCs w:val="28"/>
                <w:lang w:val="en-US"/>
              </w:rPr>
              <w:t xml:space="preserve">  </w:t>
            </w:r>
            <w:r>
              <w:rPr>
                <w:i/>
                <w:sz w:val="28"/>
                <w:szCs w:val="28"/>
                <w:lang w:val="en-US"/>
              </w:rPr>
              <w:t xml:space="preserve">   </w:t>
            </w:r>
            <w:r>
              <w:rPr>
                <w:i/>
                <w:sz w:val="28"/>
                <w:szCs w:val="28"/>
                <w:lang w:val="en-GB"/>
              </w:rPr>
              <w:t>năm 2026</w:t>
            </w:r>
          </w:p>
        </w:tc>
      </w:tr>
    </w:tbl>
    <w:p w:rsidR="000E1BB1" w:rsidRDefault="000E1BB1">
      <w:pPr>
        <w:pStyle w:val="BodyText"/>
        <w:spacing w:before="25"/>
        <w:ind w:left="0" w:firstLine="0"/>
      </w:pPr>
    </w:p>
    <w:p w:rsidR="000E1BB1" w:rsidRDefault="00F813FE">
      <w:pPr>
        <w:widowControl/>
        <w:autoSpaceDE/>
        <w:autoSpaceDN/>
        <w:jc w:val="center"/>
        <w:rPr>
          <w:rFonts w:ascii="TimesNewRomanPS-BoldMT" w:hAnsi="TimesNewRomanPS-BoldMT"/>
          <w:b/>
          <w:bCs/>
          <w:color w:val="000000"/>
          <w:sz w:val="28"/>
          <w:szCs w:val="28"/>
          <w:lang w:val="en-US"/>
        </w:rPr>
      </w:pPr>
      <w:r>
        <w:rPr>
          <w:rFonts w:ascii="TimesNewRomanPS-BoldMT" w:hAnsi="TimesNewRomanPS-BoldMT"/>
          <w:b/>
          <w:bCs/>
          <w:color w:val="000000"/>
          <w:sz w:val="28"/>
          <w:szCs w:val="28"/>
          <w:lang w:val="en-US"/>
        </w:rPr>
        <w:t>QUYẾT ĐỊNH</w:t>
      </w:r>
    </w:p>
    <w:p w:rsidR="000E1BB1" w:rsidRDefault="00F813FE">
      <w:pPr>
        <w:widowControl/>
        <w:autoSpaceDE/>
        <w:autoSpaceDN/>
        <w:jc w:val="center"/>
        <w:rPr>
          <w:rFonts w:ascii="TimesNewRomanPS-BoldMT" w:hAnsi="TimesNewRomanPS-BoldMT"/>
          <w:b/>
          <w:bCs/>
          <w:color w:val="000000"/>
          <w:sz w:val="28"/>
          <w:szCs w:val="28"/>
          <w:lang w:val="en-US"/>
        </w:rPr>
      </w:pPr>
      <w:r>
        <w:rPr>
          <w:rFonts w:ascii="TimesNewRomanPS-BoldMT" w:hAnsi="TimesNewRomanPS-BoldMT"/>
          <w:b/>
          <w:bCs/>
          <w:color w:val="000000"/>
          <w:sz w:val="28"/>
          <w:szCs w:val="28"/>
          <w:lang w:val="en-US"/>
        </w:rPr>
        <w:t>Về việc thành lập Tổ dịch vụ công lưu động</w:t>
      </w:r>
    </w:p>
    <w:p w:rsidR="000E1BB1" w:rsidRDefault="00E21ABF" w:rsidP="00D87D6E">
      <w:pPr>
        <w:widowControl/>
        <w:autoSpaceDE/>
        <w:autoSpaceDN/>
        <w:rPr>
          <w:rFonts w:ascii="TimesNewRomanPS-BoldMT" w:hAnsi="TimesNewRomanPS-BoldMT"/>
          <w:b/>
          <w:bCs/>
          <w:color w:val="000000"/>
          <w:sz w:val="28"/>
          <w:szCs w:val="28"/>
          <w:lang w:val="en-US"/>
        </w:rPr>
      </w:pPr>
      <w:r>
        <w:rPr>
          <w:rFonts w:ascii="TimesNewRomanPS-BoldMT" w:hAnsi="TimesNewRomanPS-BoldMT"/>
          <w:b/>
          <w:bCs/>
          <w:noProof/>
          <w:color w:val="000000"/>
          <w:sz w:val="28"/>
          <w:szCs w:val="28"/>
          <w:lang w:val="en-US"/>
        </w:rPr>
        <mc:AlternateContent>
          <mc:Choice Requires="wps">
            <w:drawing>
              <wp:anchor distT="0" distB="0" distL="114300" distR="114300" simplePos="0" relativeHeight="251661312" behindDoc="0" locked="0" layoutInCell="1" allowOverlap="1" wp14:anchorId="32FC11E7" wp14:editId="0B4795DA">
                <wp:simplePos x="0" y="0"/>
                <wp:positionH relativeFrom="column">
                  <wp:posOffset>2146783</wp:posOffset>
                </wp:positionH>
                <wp:positionV relativeFrom="paragraph">
                  <wp:posOffset>6824</wp:posOffset>
                </wp:positionV>
                <wp:extent cx="1470355"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470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CDB7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05pt,.55pt" to="284.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" strokecolor="black [3040]"/>
            </w:pict>
          </mc:Fallback>
        </mc:AlternateContent>
      </w:r>
    </w:p>
    <w:p w:rsidR="000E1BB1" w:rsidRDefault="00F813FE" w:rsidP="0094424F">
      <w:pPr>
        <w:widowControl/>
        <w:autoSpaceDE/>
        <w:autoSpaceDN/>
        <w:jc w:val="center"/>
        <w:rPr>
          <w:rFonts w:ascii="TimesNewRomanPS-BoldMT" w:hAnsi="TimesNewRomanPS-BoldMT"/>
          <w:b/>
          <w:bCs/>
          <w:color w:val="000000"/>
          <w:sz w:val="28"/>
          <w:szCs w:val="28"/>
          <w:lang w:val="en-US"/>
        </w:rPr>
      </w:pPr>
      <w:r>
        <w:rPr>
          <w:rFonts w:ascii="TimesNewRomanPS-BoldMT" w:hAnsi="TimesNewRomanPS-BoldMT"/>
          <w:b/>
          <w:bCs/>
          <w:color w:val="000000"/>
          <w:sz w:val="28"/>
          <w:szCs w:val="28"/>
          <w:lang w:val="en-US"/>
        </w:rPr>
        <w:t>ỦY BAN NHÂN DÂN XÃ</w:t>
      </w:r>
    </w:p>
    <w:p w:rsidR="000E1BB1" w:rsidRDefault="00F813FE" w:rsidP="0094424F">
      <w:pPr>
        <w:widowControl/>
        <w:autoSpaceDE/>
        <w:autoSpaceDN/>
        <w:spacing w:before="120" w:after="120"/>
        <w:ind w:firstLine="720"/>
        <w:jc w:val="both"/>
        <w:rPr>
          <w:rFonts w:ascii="TimesNewRomanPS-ItalicMT" w:hAnsi="TimesNewRomanPS-ItalicMT"/>
          <w:i/>
          <w:iCs/>
          <w:color w:val="000000"/>
          <w:sz w:val="28"/>
          <w:szCs w:val="28"/>
          <w:lang w:val="en-US"/>
        </w:rPr>
      </w:pPr>
      <w:r>
        <w:rPr>
          <w:rFonts w:ascii="TimesNewRomanPS-ItalicMT" w:hAnsi="TimesNewRomanPS-ItalicMT"/>
          <w:i/>
          <w:iCs/>
          <w:color w:val="000000"/>
          <w:sz w:val="28"/>
          <w:szCs w:val="28"/>
          <w:lang w:val="en-US"/>
        </w:rPr>
        <w:t>Căn cứ Luật Tổ chức</w:t>
      </w:r>
      <w:r>
        <w:rPr>
          <w:rFonts w:ascii="TimesNewRomanPS-ItalicMT" w:hAnsi="TimesNewRomanPS-ItalicMT"/>
          <w:i/>
          <w:iCs/>
          <w:color w:val="000000"/>
          <w:sz w:val="28"/>
          <w:szCs w:val="28"/>
          <w:lang w:val="en-US"/>
        </w:rPr>
        <w:t xml:space="preserve"> chính quyền địa phương ngày 16/6/2025;</w:t>
      </w:r>
    </w:p>
    <w:p w:rsidR="000E1BB1" w:rsidRDefault="00F813FE" w:rsidP="0094424F">
      <w:pPr>
        <w:widowControl/>
        <w:autoSpaceDE/>
        <w:autoSpaceDN/>
        <w:spacing w:before="120" w:after="120"/>
        <w:ind w:firstLine="720"/>
        <w:jc w:val="both"/>
        <w:rPr>
          <w:rFonts w:ascii="TimesNewRomanPS-ItalicMT" w:hAnsi="TimesNewRomanPS-ItalicMT"/>
          <w:i/>
          <w:iCs/>
          <w:color w:val="000000"/>
          <w:sz w:val="28"/>
          <w:szCs w:val="28"/>
          <w:lang w:val="en-US"/>
        </w:rPr>
      </w:pPr>
      <w:r>
        <w:rPr>
          <w:rFonts w:ascii="TimesNewRomanPS-ItalicMT" w:hAnsi="TimesNewRomanPS-ItalicMT"/>
          <w:i/>
          <w:iCs/>
          <w:color w:val="000000"/>
          <w:sz w:val="28"/>
          <w:szCs w:val="28"/>
          <w:lang w:val="en-US"/>
        </w:rPr>
        <w:t>Căn cứ Nghị định số 118/2025/NĐ-CP ngày 09/6/2025 của Chính phủ về thực hiện TTHC theo cơ chế một cửa, một cửa liên thông tại Bộ phận Một cửa và Cổng Dịch vụ công quốc gia; Nghị định 367/2025/NĐ-CP ngày 31/12/2025 củ</w:t>
      </w:r>
      <w:r>
        <w:rPr>
          <w:rFonts w:ascii="TimesNewRomanPS-ItalicMT" w:hAnsi="TimesNewRomanPS-ItalicMT"/>
          <w:i/>
          <w:iCs/>
          <w:color w:val="000000"/>
          <w:sz w:val="28"/>
          <w:szCs w:val="28"/>
          <w:lang w:val="en-US"/>
        </w:rPr>
        <w:t>a Chính phủ sửa đổi, bổ sung một số điều của Nghị định 118/2025/NĐ-CP ngày 19/06/2025 của Chính phủ về thực hiện thủ tục hành chính theo cơ chế một cửa, một cửa liên thông tại bộ phận một cửa và cổng dịch vụ công quốc gia;</w:t>
      </w:r>
    </w:p>
    <w:p w:rsidR="000E1BB1" w:rsidRDefault="00F813FE" w:rsidP="0094424F">
      <w:pPr>
        <w:widowControl/>
        <w:autoSpaceDE/>
        <w:autoSpaceDN/>
        <w:spacing w:before="120" w:after="120"/>
        <w:ind w:firstLine="720"/>
        <w:jc w:val="both"/>
        <w:rPr>
          <w:rFonts w:ascii="TimesNewRomanPS-ItalicMT" w:hAnsi="TimesNewRomanPS-ItalicMT"/>
          <w:i/>
          <w:iCs/>
          <w:color w:val="000000"/>
          <w:sz w:val="28"/>
          <w:szCs w:val="28"/>
          <w:lang w:val="en-US"/>
        </w:rPr>
      </w:pPr>
      <w:r>
        <w:rPr>
          <w:rFonts w:ascii="TimesNewRomanPS-ItalicMT" w:hAnsi="TimesNewRomanPS-ItalicMT"/>
          <w:i/>
          <w:iCs/>
          <w:color w:val="000000"/>
          <w:sz w:val="28"/>
          <w:szCs w:val="28"/>
          <w:lang w:val="en-US"/>
        </w:rPr>
        <w:t xml:space="preserve">Căn cứ Quyết định số </w:t>
      </w:r>
      <w:r>
        <w:rPr>
          <w:rFonts w:ascii="TimesNewRomanPS-ItalicMT" w:hAnsi="TimesNewRomanPS-ItalicMT"/>
          <w:i/>
          <w:iCs/>
          <w:color w:val="000000"/>
          <w:sz w:val="28"/>
          <w:szCs w:val="28"/>
          <w:lang w:val="en-US"/>
        </w:rPr>
        <w:t>200</w:t>
      </w:r>
      <w:r>
        <w:rPr>
          <w:rFonts w:ascii="TimesNewRomanPS-ItalicMT" w:hAnsi="TimesNewRomanPS-ItalicMT"/>
          <w:i/>
          <w:iCs/>
          <w:color w:val="000000"/>
          <w:sz w:val="28"/>
          <w:szCs w:val="28"/>
          <w:lang w:val="en-US"/>
        </w:rPr>
        <w:t xml:space="preserve">/QĐ-UBND </w:t>
      </w:r>
      <w:r>
        <w:rPr>
          <w:rFonts w:ascii="TimesNewRomanPS-ItalicMT" w:hAnsi="TimesNewRomanPS-ItalicMT"/>
          <w:i/>
          <w:iCs/>
          <w:color w:val="000000"/>
          <w:sz w:val="28"/>
          <w:szCs w:val="28"/>
          <w:lang w:val="en-US"/>
        </w:rPr>
        <w:t>ngày 2</w:t>
      </w:r>
      <w:r>
        <w:rPr>
          <w:rFonts w:ascii="TimesNewRomanPS-ItalicMT" w:hAnsi="TimesNewRomanPS-ItalicMT"/>
          <w:i/>
          <w:iCs/>
          <w:color w:val="000000"/>
          <w:sz w:val="28"/>
          <w:szCs w:val="28"/>
          <w:lang w:val="en-US"/>
        </w:rPr>
        <w:t>8</w:t>
      </w:r>
      <w:r>
        <w:rPr>
          <w:rFonts w:ascii="TimesNewRomanPS-ItalicMT" w:hAnsi="TimesNewRomanPS-ItalicMT"/>
          <w:i/>
          <w:iCs/>
          <w:color w:val="000000"/>
          <w:sz w:val="28"/>
          <w:szCs w:val="28"/>
          <w:lang w:val="en-US"/>
        </w:rPr>
        <w:t xml:space="preserve"> tháng </w:t>
      </w:r>
      <w:r>
        <w:rPr>
          <w:rFonts w:ascii="TimesNewRomanPS-ItalicMT" w:hAnsi="TimesNewRomanPS-ItalicMT"/>
          <w:i/>
          <w:iCs/>
          <w:color w:val="000000"/>
          <w:sz w:val="28"/>
          <w:szCs w:val="28"/>
          <w:lang w:val="en-US"/>
        </w:rPr>
        <w:t>8</w:t>
      </w:r>
      <w:r>
        <w:rPr>
          <w:rFonts w:ascii="TimesNewRomanPS-ItalicMT" w:hAnsi="TimesNewRomanPS-ItalicMT"/>
          <w:i/>
          <w:iCs/>
          <w:color w:val="000000"/>
          <w:sz w:val="28"/>
          <w:szCs w:val="28"/>
          <w:lang w:val="en-US"/>
        </w:rPr>
        <w:t xml:space="preserve"> năm 2025 của UBND xã Đức Minh ban hành quy định chức năng, nhiệm vụ, quyền hạn của Trung tâm Phục vụ hành chính công xã Đức Minh;</w:t>
      </w:r>
    </w:p>
    <w:p w:rsidR="000E1BB1" w:rsidRDefault="00F813FE" w:rsidP="0094424F">
      <w:pPr>
        <w:widowControl/>
        <w:autoSpaceDE/>
        <w:autoSpaceDN/>
        <w:spacing w:before="120" w:after="120"/>
        <w:ind w:firstLine="720"/>
        <w:jc w:val="both"/>
        <w:rPr>
          <w:rFonts w:ascii="TimesNewRomanPS-ItalicMT" w:hAnsi="TimesNewRomanPS-ItalicMT"/>
          <w:i/>
          <w:iCs/>
          <w:color w:val="000000"/>
          <w:sz w:val="28"/>
          <w:szCs w:val="28"/>
          <w:lang w:val="en-US"/>
        </w:rPr>
      </w:pPr>
      <w:r>
        <w:rPr>
          <w:rFonts w:ascii="TimesNewRomanPS-ItalicMT" w:hAnsi="TimesNewRomanPS-ItalicMT"/>
          <w:i/>
          <w:iCs/>
          <w:color w:val="000000"/>
          <w:sz w:val="28"/>
          <w:szCs w:val="28"/>
          <w:lang w:val="en-US"/>
        </w:rPr>
        <w:t>Căn cứ Kế hoạch số 1</w:t>
      </w:r>
      <w:r>
        <w:rPr>
          <w:rFonts w:ascii="TimesNewRomanPS-ItalicMT" w:hAnsi="TimesNewRomanPS-ItalicMT"/>
          <w:i/>
          <w:iCs/>
          <w:color w:val="000000"/>
          <w:sz w:val="28"/>
          <w:szCs w:val="28"/>
          <w:lang w:val="en-US"/>
        </w:rPr>
        <w:t>735</w:t>
      </w:r>
      <w:r>
        <w:rPr>
          <w:rFonts w:ascii="TimesNewRomanPS-ItalicMT" w:hAnsi="TimesNewRomanPS-ItalicMT"/>
          <w:i/>
          <w:iCs/>
          <w:color w:val="000000"/>
          <w:sz w:val="28"/>
          <w:szCs w:val="28"/>
          <w:lang w:val="en-US"/>
        </w:rPr>
        <w:t xml:space="preserve">/KH-UBND ngày </w:t>
      </w:r>
      <w:r>
        <w:rPr>
          <w:rFonts w:ascii="TimesNewRomanPS-ItalicMT" w:hAnsi="TimesNewRomanPS-ItalicMT"/>
          <w:i/>
          <w:iCs/>
          <w:color w:val="000000"/>
          <w:sz w:val="28"/>
          <w:szCs w:val="28"/>
          <w:lang w:val="en-US"/>
        </w:rPr>
        <w:t xml:space="preserve">07 tháng 8 năm </w:t>
      </w:r>
      <w:r>
        <w:rPr>
          <w:rFonts w:ascii="TimesNewRomanPS-ItalicMT" w:hAnsi="TimesNewRomanPS-ItalicMT"/>
          <w:i/>
          <w:iCs/>
          <w:color w:val="000000"/>
          <w:sz w:val="28"/>
          <w:szCs w:val="28"/>
          <w:lang w:val="en-US"/>
        </w:rPr>
        <w:t xml:space="preserve">2026 của UBND xã về việc Triển khai mô hình "Dịch vụ công </w:t>
      </w:r>
      <w:r>
        <w:rPr>
          <w:rFonts w:ascii="TimesNewRomanPS-ItalicMT" w:hAnsi="TimesNewRomanPS-ItalicMT"/>
          <w:i/>
          <w:iCs/>
          <w:color w:val="000000"/>
          <w:sz w:val="28"/>
          <w:szCs w:val="28"/>
          <w:lang w:val="en-US"/>
        </w:rPr>
        <w:t>lưu động" trên địa bàn xã Đức Minh;</w:t>
      </w:r>
    </w:p>
    <w:p w:rsidR="000E1BB1" w:rsidRDefault="00F813FE" w:rsidP="0094424F">
      <w:pPr>
        <w:widowControl/>
        <w:autoSpaceDE/>
        <w:autoSpaceDN/>
        <w:spacing w:before="120" w:after="120"/>
        <w:ind w:firstLine="720"/>
        <w:jc w:val="both"/>
        <w:rPr>
          <w:rFonts w:ascii="TimesNewRomanPS-ItalicMT" w:hAnsi="TimesNewRomanPS-ItalicMT"/>
          <w:i/>
          <w:iCs/>
          <w:color w:val="000000"/>
          <w:sz w:val="28"/>
          <w:szCs w:val="28"/>
          <w:lang w:val="en-US"/>
        </w:rPr>
      </w:pPr>
      <w:r>
        <w:rPr>
          <w:rFonts w:ascii="TimesNewRomanPS-ItalicMT" w:hAnsi="TimesNewRomanPS-ItalicMT"/>
          <w:i/>
          <w:iCs/>
          <w:color w:val="000000"/>
          <w:sz w:val="28"/>
          <w:szCs w:val="28"/>
          <w:lang w:val="en-US"/>
        </w:rPr>
        <w:t>Xét đề nghị của Trung</w:t>
      </w:r>
      <w:r w:rsidR="006A4566">
        <w:rPr>
          <w:rFonts w:ascii="TimesNewRomanPS-ItalicMT" w:hAnsi="TimesNewRomanPS-ItalicMT"/>
          <w:i/>
          <w:iCs/>
          <w:color w:val="000000"/>
          <w:sz w:val="28"/>
          <w:szCs w:val="28"/>
          <w:lang w:val="en-US"/>
        </w:rPr>
        <w:t xml:space="preserve"> tâm Phục vụ hành chính công xã.</w:t>
      </w:r>
    </w:p>
    <w:p w:rsidR="000E1BB1" w:rsidRDefault="00F813FE" w:rsidP="0094424F">
      <w:pPr>
        <w:widowControl/>
        <w:autoSpaceDE/>
        <w:autoSpaceDN/>
        <w:spacing w:before="120" w:after="120"/>
        <w:jc w:val="center"/>
        <w:rPr>
          <w:rFonts w:ascii="TimesNewRomanPS-BoldMT" w:hAnsi="TimesNewRomanPS-BoldMT"/>
          <w:b/>
          <w:bCs/>
          <w:color w:val="000000"/>
          <w:sz w:val="28"/>
          <w:szCs w:val="28"/>
          <w:lang w:val="en-US"/>
        </w:rPr>
      </w:pPr>
      <w:r>
        <w:rPr>
          <w:rFonts w:ascii="TimesNewRomanPS-BoldMT" w:hAnsi="TimesNewRomanPS-BoldMT"/>
          <w:b/>
          <w:bCs/>
          <w:color w:val="000000"/>
          <w:sz w:val="28"/>
          <w:szCs w:val="28"/>
          <w:lang w:val="en-US"/>
        </w:rPr>
        <w:t>QUYẾT ĐỊNH:</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BoldMT" w:hAnsi="TimesNewRomanPS-BoldMT"/>
          <w:b/>
          <w:bCs/>
          <w:color w:val="000000"/>
          <w:sz w:val="28"/>
          <w:szCs w:val="28"/>
          <w:lang w:val="en-US"/>
        </w:rPr>
        <w:t xml:space="preserve">Điều 1. </w:t>
      </w:r>
      <w:r>
        <w:rPr>
          <w:rFonts w:ascii="TimesNewRomanPSMT" w:hAnsi="TimesNewRomanPSMT"/>
          <w:color w:val="000000"/>
          <w:sz w:val="28"/>
          <w:szCs w:val="28"/>
          <w:lang w:val="en-US"/>
        </w:rPr>
        <w:t>Thành lập Tổ Dịch vụ công lưu động (</w:t>
      </w:r>
      <w:r>
        <w:rPr>
          <w:rFonts w:ascii="TimesNewRomanPS-ItalicMT" w:hAnsi="TimesNewRomanPS-ItalicMT"/>
          <w:i/>
          <w:iCs/>
          <w:color w:val="000000"/>
          <w:sz w:val="28"/>
          <w:szCs w:val="28"/>
          <w:lang w:val="en-US"/>
        </w:rPr>
        <w:t>sau đây gọi tắt Tổ</w:t>
      </w:r>
      <w:r>
        <w:rPr>
          <w:rFonts w:ascii="TimesNewRomanPSMT" w:hAnsi="TimesNewRomanPSMT"/>
          <w:color w:val="000000"/>
          <w:sz w:val="28"/>
          <w:szCs w:val="28"/>
          <w:lang w:val="en-US"/>
        </w:rPr>
        <w:t xml:space="preserve">) triển khai mô hình "Dịch vụ công lưu động" trên địa bàn xã Đức Minh gồm các ông (bà) có </w:t>
      </w:r>
      <w:r>
        <w:rPr>
          <w:rFonts w:ascii="TimesNewRomanPSMT" w:hAnsi="TimesNewRomanPSMT"/>
          <w:color w:val="000000"/>
          <w:sz w:val="28"/>
          <w:szCs w:val="28"/>
          <w:lang w:val="en-US"/>
        </w:rPr>
        <w:t>tên sau đây:</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BoldMT" w:hAnsi="TimesNewRomanPS-BoldMT"/>
          <w:b/>
          <w:bCs/>
          <w:color w:val="000000"/>
          <w:sz w:val="28"/>
          <w:szCs w:val="28"/>
          <w:lang w:val="en-US"/>
        </w:rPr>
        <w:t xml:space="preserve">I. Tổ trưởng: </w:t>
      </w:r>
      <w:r>
        <w:rPr>
          <w:rFonts w:ascii="TimesNewRomanPSMT" w:hAnsi="TimesNewRomanPSMT"/>
          <w:color w:val="000000"/>
          <w:sz w:val="28"/>
          <w:szCs w:val="28"/>
          <w:lang w:val="en-US"/>
        </w:rPr>
        <w:t>Bà</w:t>
      </w:r>
      <w:r>
        <w:rPr>
          <w:rFonts w:ascii="TimesNewRomanPSMT" w:hAnsi="TimesNewRomanPSMT"/>
          <w:color w:val="000000"/>
          <w:sz w:val="28"/>
          <w:szCs w:val="28"/>
          <w:lang w:val="en-US"/>
        </w:rPr>
        <w:t xml:space="preserve"> Kiều Thị Huyền Trang</w:t>
      </w:r>
      <w:r>
        <w:rPr>
          <w:rFonts w:ascii="TimesNewRomanPSMT" w:hAnsi="TimesNewRomanPSMT"/>
          <w:color w:val="000000"/>
          <w:sz w:val="28"/>
          <w:szCs w:val="28"/>
          <w:lang w:val="en-US"/>
        </w:rPr>
        <w:t>, Phó Giám đốc TTPVHCC.</w:t>
      </w:r>
    </w:p>
    <w:p w:rsidR="000E1BB1" w:rsidRDefault="00F813FE" w:rsidP="0094424F">
      <w:pPr>
        <w:widowControl/>
        <w:autoSpaceDE/>
        <w:autoSpaceDN/>
        <w:spacing w:before="120" w:after="120"/>
        <w:ind w:firstLine="720"/>
        <w:jc w:val="both"/>
        <w:rPr>
          <w:rFonts w:ascii="TimesNewRomanPS-BoldMT" w:hAnsi="TimesNewRomanPS-BoldMT"/>
          <w:b/>
          <w:bCs/>
          <w:color w:val="000000"/>
          <w:sz w:val="28"/>
          <w:szCs w:val="28"/>
          <w:lang w:val="en-US"/>
        </w:rPr>
      </w:pPr>
      <w:r>
        <w:rPr>
          <w:rFonts w:ascii="TimesNewRomanPS-BoldMT" w:hAnsi="TimesNewRomanPS-BoldMT"/>
          <w:b/>
          <w:bCs/>
          <w:color w:val="000000"/>
          <w:sz w:val="28"/>
          <w:szCs w:val="28"/>
          <w:lang w:val="en-US"/>
        </w:rPr>
        <w:t>II. Các Thành viên:</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xml:space="preserve">1. Bà </w:t>
      </w:r>
      <w:r>
        <w:rPr>
          <w:rFonts w:ascii="TimesNewRomanPSMT" w:hAnsi="TimesNewRomanPSMT"/>
          <w:color w:val="000000"/>
          <w:sz w:val="28"/>
          <w:szCs w:val="28"/>
          <w:lang w:val="en-US"/>
        </w:rPr>
        <w:t>Phạm Tuấn Anh</w:t>
      </w:r>
      <w:r>
        <w:rPr>
          <w:rFonts w:ascii="TimesNewRomanPSMT" w:hAnsi="TimesNewRomanPSMT"/>
          <w:color w:val="000000"/>
          <w:sz w:val="28"/>
          <w:szCs w:val="28"/>
          <w:lang w:val="en-US"/>
        </w:rPr>
        <w:t>, Công chức TTPVHCC;</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xml:space="preserve">2. Bà </w:t>
      </w:r>
      <w:r>
        <w:rPr>
          <w:rFonts w:ascii="TimesNewRomanPSMT" w:hAnsi="TimesNewRomanPSMT"/>
          <w:color w:val="000000"/>
          <w:sz w:val="28"/>
          <w:szCs w:val="28"/>
          <w:lang w:val="en-US"/>
        </w:rPr>
        <w:t>Lê Thị Hải Túy</w:t>
      </w:r>
      <w:r>
        <w:rPr>
          <w:rFonts w:ascii="TimesNewRomanPSMT" w:hAnsi="TimesNewRomanPSMT"/>
          <w:color w:val="000000"/>
          <w:sz w:val="28"/>
          <w:szCs w:val="28"/>
          <w:lang w:val="en-US"/>
        </w:rPr>
        <w:t>, Công chức Văn phòng HĐND-UBND;</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xml:space="preserve">4. </w:t>
      </w:r>
      <w:r>
        <w:rPr>
          <w:rFonts w:ascii="TimesNewRomanPSMT" w:hAnsi="TimesNewRomanPSMT"/>
          <w:color w:val="000000"/>
          <w:sz w:val="28"/>
          <w:szCs w:val="28"/>
          <w:lang w:val="en-US"/>
        </w:rPr>
        <w:t>Bà Nguyễn Thị Tú An</w:t>
      </w:r>
      <w:r>
        <w:rPr>
          <w:rFonts w:ascii="TimesNewRomanPSMT" w:hAnsi="TimesNewRomanPSMT"/>
          <w:color w:val="000000"/>
          <w:sz w:val="28"/>
          <w:szCs w:val="28"/>
          <w:lang w:val="en-US"/>
        </w:rPr>
        <w:t>, Công chức Văn phòng HĐND-UBND;</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xml:space="preserve">5. Bà </w:t>
      </w:r>
      <w:r>
        <w:rPr>
          <w:rFonts w:ascii="TimesNewRomanPSMT" w:hAnsi="TimesNewRomanPSMT"/>
          <w:color w:val="000000"/>
          <w:sz w:val="28"/>
          <w:szCs w:val="28"/>
          <w:lang w:val="en-US"/>
        </w:rPr>
        <w:t xml:space="preserve">Nguyễn </w:t>
      </w:r>
      <w:r>
        <w:rPr>
          <w:rFonts w:ascii="TimesNewRomanPSMT" w:hAnsi="TimesNewRomanPSMT"/>
          <w:color w:val="000000"/>
          <w:sz w:val="28"/>
          <w:szCs w:val="28"/>
          <w:lang w:val="en-US"/>
        </w:rPr>
        <w:t>Thị Ngọc Mai</w:t>
      </w:r>
      <w:r>
        <w:rPr>
          <w:rFonts w:ascii="TimesNewRomanPSMT" w:hAnsi="TimesNewRomanPSMT"/>
          <w:color w:val="000000"/>
          <w:sz w:val="28"/>
          <w:szCs w:val="28"/>
          <w:lang w:val="en-US"/>
        </w:rPr>
        <w:t>, Công chức phòng Văn hóa - Xã hội;</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6. Bà Nguyễn Thị Thu Hằng, Công chức phòng Văn hóa</w:t>
      </w:r>
      <w:r w:rsidR="005731E9">
        <w:rPr>
          <w:rFonts w:ascii="TimesNewRomanPSMT" w:hAnsi="TimesNewRomanPSMT"/>
          <w:color w:val="000000"/>
          <w:sz w:val="28"/>
          <w:szCs w:val="28"/>
          <w:lang w:val="en-US"/>
        </w:rPr>
        <w:t xml:space="preserve"> </w:t>
      </w:r>
      <w:r>
        <w:rPr>
          <w:rFonts w:ascii="TimesNewRomanPSMT" w:hAnsi="TimesNewRomanPSMT"/>
          <w:color w:val="000000"/>
          <w:sz w:val="28"/>
          <w:szCs w:val="28"/>
          <w:lang w:val="en-US"/>
        </w:rPr>
        <w:t>- Xã hội</w:t>
      </w:r>
      <w:r w:rsidR="006A4566">
        <w:rPr>
          <w:rFonts w:ascii="TimesNewRomanPSMT" w:hAnsi="TimesNewRomanPSMT"/>
          <w:color w:val="000000"/>
          <w:sz w:val="28"/>
          <w:szCs w:val="28"/>
          <w:lang w:val="en-US"/>
        </w:rPr>
        <w:t>;</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7</w:t>
      </w:r>
      <w:r>
        <w:rPr>
          <w:rFonts w:ascii="TimesNewRomanPSMT" w:hAnsi="TimesNewRomanPSMT"/>
          <w:color w:val="000000"/>
          <w:sz w:val="28"/>
          <w:szCs w:val="28"/>
          <w:lang w:val="en-US"/>
        </w:rPr>
        <w:t>.</w:t>
      </w:r>
      <w:r>
        <w:rPr>
          <w:rFonts w:ascii="TimesNewRomanPSMT" w:hAnsi="TimesNewRomanPSMT"/>
          <w:color w:val="000000"/>
          <w:sz w:val="28"/>
          <w:szCs w:val="28"/>
          <w:lang w:val="en-US"/>
        </w:rPr>
        <w:t xml:space="preserve"> Ông Võ Văn Sinh,</w:t>
      </w:r>
      <w:r>
        <w:rPr>
          <w:rFonts w:ascii="TimesNewRomanPSMT" w:hAnsi="TimesNewRomanPSMT"/>
          <w:color w:val="000000"/>
          <w:sz w:val="28"/>
          <w:szCs w:val="28"/>
          <w:lang w:val="en-US"/>
        </w:rPr>
        <w:t xml:space="preserve"> </w:t>
      </w:r>
      <w:r>
        <w:rPr>
          <w:rFonts w:ascii="TimesNewRomanPSMT" w:hAnsi="TimesNewRomanPSMT"/>
          <w:color w:val="000000"/>
          <w:sz w:val="28"/>
          <w:szCs w:val="28"/>
          <w:lang w:val="en-US"/>
        </w:rPr>
        <w:t xml:space="preserve">công chức </w:t>
      </w:r>
      <w:r>
        <w:rPr>
          <w:rFonts w:ascii="TimesNewRomanPSMT" w:hAnsi="TimesNewRomanPSMT"/>
          <w:color w:val="000000"/>
          <w:sz w:val="28"/>
          <w:szCs w:val="28"/>
          <w:lang w:val="en-US"/>
        </w:rPr>
        <w:t>phòng Kinh tế;</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8. Ông Đào Danh Nhân, công chức phòng Kinh tế</w:t>
      </w:r>
      <w:r w:rsidR="00587B12">
        <w:rPr>
          <w:rFonts w:ascii="TimesNewRomanPSMT" w:hAnsi="TimesNewRomanPSMT"/>
          <w:color w:val="000000"/>
          <w:sz w:val="28"/>
          <w:szCs w:val="28"/>
          <w:lang w:val="en-US"/>
        </w:rPr>
        <w:t>;</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BoldMT" w:hAnsi="TimesNewRomanPS-BoldMT"/>
          <w:b/>
          <w:bCs/>
          <w:color w:val="000000"/>
          <w:sz w:val="28"/>
          <w:szCs w:val="28"/>
          <w:lang w:val="en-US"/>
        </w:rPr>
        <w:t xml:space="preserve">Điều 2. </w:t>
      </w:r>
      <w:r>
        <w:rPr>
          <w:rFonts w:ascii="TimesNewRomanPSMT" w:hAnsi="TimesNewRomanPSMT"/>
          <w:color w:val="000000"/>
          <w:sz w:val="28"/>
          <w:szCs w:val="28"/>
          <w:lang w:val="en-US"/>
        </w:rPr>
        <w:t>Nhiệm vụ, quyền hạn của Tổ:</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1. Tổ trưởng:</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lastRenderedPageBreak/>
        <w:t>- Chịu t</w:t>
      </w:r>
      <w:r>
        <w:rPr>
          <w:rFonts w:ascii="TimesNewRomanPSMT" w:hAnsi="TimesNewRomanPSMT"/>
          <w:color w:val="000000"/>
          <w:sz w:val="28"/>
          <w:szCs w:val="28"/>
          <w:lang w:val="en-US"/>
        </w:rPr>
        <w:t>rách nhiệm trước Chủ tịch UBND xã về toàn bộ hoạt động của Tổ; phân công nhiệm vụ cho các thành viên và xây dựng kế hoạch, lịch hoạt động "Dịch vụ công lưu động" theo định kỳ hoặc khi cần thiết.</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xml:space="preserve">- Chỉ đạo, điều hành, kiểm tra, đôn đốc việc thực hiện nhiệm </w:t>
      </w:r>
      <w:r>
        <w:rPr>
          <w:rFonts w:ascii="TimesNewRomanPSMT" w:hAnsi="TimesNewRomanPSMT"/>
          <w:color w:val="000000"/>
          <w:sz w:val="28"/>
          <w:szCs w:val="28"/>
          <w:lang w:val="en-US"/>
        </w:rPr>
        <w:t>vụ; tổng hợp, báo cáo kết quả hoạt động của Tổ theo quy định.</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2. Thành viên Tổ:</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Trực tiếp đến tận nơi hướng dẫn, hỗ trợ công dân, tổ chức, ưu tiên người cao tuổi, người khuyết tật, người có công, hộ nghèo, hộ cận nghèo, đối tượng chính sách và các trường</w:t>
      </w:r>
      <w:r>
        <w:rPr>
          <w:rFonts w:ascii="TimesNewRomanPSMT" w:hAnsi="TimesNewRomanPSMT"/>
          <w:color w:val="000000"/>
          <w:sz w:val="28"/>
          <w:szCs w:val="28"/>
          <w:lang w:val="en-US"/>
        </w:rPr>
        <w:t xml:space="preserve"> hợp gặp khó khăn trong thực hiện thủ tục hành chính, dịch vụ công.</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Hướng dẫn kê khai, chuẩn bị hồ sơ; hỗ trợ định danh điện tử, nộp hồ sơ trực tuyến; tiếp nhận, số hóa và chuyển hồ sơ về Trung tâm Phục vụ hành chính công để giải quyết theo quy định.</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T</w:t>
      </w:r>
      <w:r>
        <w:rPr>
          <w:rFonts w:ascii="TimesNewRomanPSMT" w:hAnsi="TimesNewRomanPSMT"/>
          <w:color w:val="000000"/>
          <w:sz w:val="28"/>
          <w:szCs w:val="28"/>
          <w:lang w:val="en-US"/>
        </w:rPr>
        <w:t>iếp nhận, tổng hợp ý kiến, kiến nghị của công dân, tổ chức; báo cáo Tổ trưởng để xem xét, giải quyết hoặc đề xuất cấp có thẩm quyền xử lý.</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MT" w:hAnsi="TimesNewRomanPSMT"/>
          <w:color w:val="000000"/>
          <w:sz w:val="28"/>
          <w:szCs w:val="28"/>
          <w:lang w:val="en-US"/>
        </w:rPr>
        <w:t>- Thực hiện các nhiệm vụ khác theo phân công của Tổ trưởng.</w:t>
      </w:r>
    </w:p>
    <w:p w:rsidR="000E1BB1" w:rsidRDefault="00F813FE" w:rsidP="0094424F">
      <w:pPr>
        <w:widowControl/>
        <w:autoSpaceDE/>
        <w:autoSpaceDN/>
        <w:spacing w:before="120" w:after="120"/>
        <w:ind w:firstLine="720"/>
        <w:jc w:val="both"/>
        <w:rPr>
          <w:rFonts w:ascii="TimesNewRomanPSMT" w:hAnsi="TimesNewRomanPSMT"/>
          <w:color w:val="000000"/>
          <w:sz w:val="28"/>
          <w:szCs w:val="28"/>
          <w:lang w:val="en-US"/>
        </w:rPr>
      </w:pPr>
      <w:r>
        <w:rPr>
          <w:rFonts w:ascii="TimesNewRomanPS-BoldMT" w:hAnsi="TimesNewRomanPS-BoldMT"/>
          <w:b/>
          <w:bCs/>
          <w:color w:val="000000"/>
          <w:sz w:val="28"/>
          <w:szCs w:val="28"/>
          <w:lang w:val="en-US"/>
        </w:rPr>
        <w:t xml:space="preserve">Điều 3. </w:t>
      </w:r>
      <w:r>
        <w:rPr>
          <w:rFonts w:ascii="TimesNewRomanPSMT" w:hAnsi="TimesNewRomanPSMT"/>
          <w:color w:val="000000"/>
          <w:sz w:val="28"/>
          <w:szCs w:val="28"/>
          <w:lang w:val="en-US"/>
        </w:rPr>
        <w:t xml:space="preserve">Tổ Dịch vụ công lưu động làm việc theo chế độ </w:t>
      </w:r>
      <w:r>
        <w:rPr>
          <w:rFonts w:ascii="TimesNewRomanPSMT" w:hAnsi="TimesNewRomanPSMT"/>
          <w:color w:val="000000"/>
          <w:sz w:val="28"/>
          <w:szCs w:val="28"/>
          <w:lang w:val="en-US"/>
        </w:rPr>
        <w:t>kiêm nhiệm, tự giải thể sau khi hoàn thành nhiệm vụ hoặc theo quyết định của cấp có thẩm quyền.</w:t>
      </w:r>
    </w:p>
    <w:p w:rsidR="00F104D8" w:rsidRDefault="00F813FE" w:rsidP="00F104D8">
      <w:pPr>
        <w:widowControl/>
        <w:autoSpaceDE/>
        <w:autoSpaceDN/>
        <w:spacing w:before="120" w:after="120"/>
        <w:ind w:firstLine="720"/>
        <w:jc w:val="both"/>
        <w:rPr>
          <w:rFonts w:ascii="TimesNewRomanPSMT" w:hAnsi="TimesNewRomanPSMT"/>
          <w:color w:val="000000"/>
          <w:sz w:val="28"/>
          <w:szCs w:val="28"/>
          <w:lang w:val="en-US"/>
        </w:rPr>
      </w:pPr>
      <w:r>
        <w:rPr>
          <w:rFonts w:ascii="TimesNewRomanPS-BoldMT" w:hAnsi="TimesNewRomanPS-BoldMT"/>
          <w:b/>
          <w:bCs/>
          <w:color w:val="000000"/>
          <w:sz w:val="28"/>
          <w:szCs w:val="28"/>
          <w:lang w:val="en-US"/>
        </w:rPr>
        <w:t xml:space="preserve">Điều 4. </w:t>
      </w:r>
      <w:r>
        <w:rPr>
          <w:rFonts w:ascii="TimesNewRomanPSMT" w:hAnsi="TimesNewRomanPSMT"/>
          <w:color w:val="000000"/>
          <w:sz w:val="28"/>
          <w:szCs w:val="28"/>
          <w:lang w:val="en-US"/>
        </w:rPr>
        <w:t>Quyết định này có hiệu lực thi hành kể từ ngày ký.</w:t>
      </w:r>
    </w:p>
    <w:p w:rsidR="000E1BB1" w:rsidRPr="00F104D8" w:rsidRDefault="00F813FE" w:rsidP="00F104D8">
      <w:pPr>
        <w:widowControl/>
        <w:autoSpaceDE/>
        <w:autoSpaceDN/>
        <w:spacing w:before="120" w:after="120"/>
        <w:ind w:firstLine="720"/>
        <w:jc w:val="both"/>
        <w:rPr>
          <w:rFonts w:ascii="TimesNewRomanPSMT" w:hAnsi="TimesNewRomanPSMT"/>
          <w:color w:val="000000"/>
          <w:sz w:val="28"/>
          <w:szCs w:val="28"/>
          <w:lang w:val="en-US"/>
        </w:rPr>
      </w:pPr>
      <w:r w:rsidRPr="00F104D8">
        <w:rPr>
          <w:rFonts w:ascii="TimesNewRomanPSMT" w:hAnsi="TimesNewRomanPSMT"/>
          <w:color w:val="000000"/>
          <w:sz w:val="28"/>
          <w:szCs w:val="28"/>
          <w:lang w:val="en-US"/>
        </w:rPr>
        <w:t>Chánh Văn phòng HĐND-UBND xã, các tổ chức, cá nhân có liên quan và các ông (bà) có tên tại Điều 1 chị</w:t>
      </w:r>
      <w:r w:rsidRPr="00F104D8">
        <w:rPr>
          <w:rFonts w:ascii="TimesNewRomanPSMT" w:hAnsi="TimesNewRomanPSMT"/>
          <w:color w:val="000000"/>
          <w:sz w:val="28"/>
          <w:szCs w:val="28"/>
          <w:lang w:val="en-US"/>
        </w:rPr>
        <w:t>u trách nhiệm thi hành Quyết định này./.</w:t>
      </w:r>
    </w:p>
    <w:p w:rsidR="000E1BB1" w:rsidRDefault="000E1BB1">
      <w:pPr>
        <w:pStyle w:val="BodyText"/>
        <w:spacing w:before="122"/>
        <w:ind w:right="135" w:firstLine="709"/>
        <w:jc w:val="both"/>
        <w:rPr>
          <w:sz w:val="6"/>
          <w:szCs w:val="6"/>
        </w:rPr>
      </w:pPr>
    </w:p>
    <w:tbl>
      <w:tblPr>
        <w:tblW w:w="0" w:type="auto"/>
        <w:tblInd w:w="100" w:type="dxa"/>
        <w:tblLayout w:type="fixed"/>
        <w:tblCellMar>
          <w:left w:w="0" w:type="dxa"/>
          <w:right w:w="0" w:type="dxa"/>
        </w:tblCellMar>
        <w:tblLook w:val="04A0" w:firstRow="1" w:lastRow="0" w:firstColumn="1" w:lastColumn="0" w:noHBand="0" w:noVBand="1"/>
      </w:tblPr>
      <w:tblGrid>
        <w:gridCol w:w="4733"/>
        <w:gridCol w:w="4239"/>
      </w:tblGrid>
      <w:tr w:rsidR="000E1BB1">
        <w:trPr>
          <w:trHeight w:val="3231"/>
        </w:trPr>
        <w:tc>
          <w:tcPr>
            <w:tcW w:w="4733" w:type="dxa"/>
          </w:tcPr>
          <w:p w:rsidR="000E1BB1" w:rsidRDefault="00F813FE" w:rsidP="006A4566">
            <w:pPr>
              <w:pStyle w:val="TableParagraph"/>
              <w:rPr>
                <w:b/>
                <w:i/>
                <w:sz w:val="24"/>
              </w:rPr>
            </w:pPr>
            <w:r>
              <w:rPr>
                <w:sz w:val="24"/>
                <w:lang w:val="vi-VN"/>
              </w:rPr>
              <w:t xml:space="preserve">  </w:t>
            </w:r>
            <w:r>
              <w:rPr>
                <w:b/>
                <w:i/>
                <w:sz w:val="24"/>
              </w:rPr>
              <w:t xml:space="preserve">Nơi </w:t>
            </w:r>
            <w:r>
              <w:rPr>
                <w:b/>
                <w:i/>
                <w:spacing w:val="-2"/>
                <w:sz w:val="24"/>
              </w:rPr>
              <w:t>nhận:</w:t>
            </w:r>
          </w:p>
          <w:p w:rsidR="000E1BB1" w:rsidRDefault="00F813FE" w:rsidP="006A4566">
            <w:pPr>
              <w:pStyle w:val="TableParagraph"/>
              <w:numPr>
                <w:ilvl w:val="0"/>
                <w:numId w:val="1"/>
              </w:numPr>
              <w:tabs>
                <w:tab w:val="left" w:pos="174"/>
              </w:tabs>
            </w:pPr>
            <w:r>
              <w:t>T</w:t>
            </w:r>
            <w:r>
              <w:rPr>
                <w:lang w:val="en-US"/>
              </w:rPr>
              <w:t>hường trực:</w:t>
            </w:r>
            <w:r>
              <w:rPr>
                <w:spacing w:val="1"/>
              </w:rPr>
              <w:t xml:space="preserve"> </w:t>
            </w:r>
            <w:r>
              <w:t>Đảng</w:t>
            </w:r>
            <w:r>
              <w:rPr>
                <w:spacing w:val="-4"/>
              </w:rPr>
              <w:t xml:space="preserve"> </w:t>
            </w:r>
            <w:r>
              <w:t>ủy</w:t>
            </w:r>
            <w:r>
              <w:rPr>
                <w:lang w:val="en-US"/>
              </w:rPr>
              <w:t>; HĐND</w:t>
            </w:r>
            <w:r>
              <w:rPr>
                <w:spacing w:val="-3"/>
              </w:rPr>
              <w:t xml:space="preserve"> </w:t>
            </w:r>
            <w:r>
              <w:rPr>
                <w:lang w:val="en-US"/>
              </w:rPr>
              <w:t>xã (</w:t>
            </w:r>
            <w:r>
              <w:rPr>
                <w:spacing w:val="-4"/>
              </w:rPr>
              <w:t>B/c)</w:t>
            </w:r>
            <w:r>
              <w:rPr>
                <w:spacing w:val="-4"/>
                <w:lang w:val="en-US"/>
              </w:rPr>
              <w:t>;</w:t>
            </w:r>
          </w:p>
          <w:p w:rsidR="000E1BB1" w:rsidRDefault="00F813FE" w:rsidP="006A4566">
            <w:pPr>
              <w:pStyle w:val="TableParagraph"/>
              <w:numPr>
                <w:ilvl w:val="0"/>
                <w:numId w:val="1"/>
              </w:numPr>
              <w:tabs>
                <w:tab w:val="left" w:pos="176"/>
              </w:tabs>
              <w:ind w:left="176" w:hanging="126"/>
            </w:pPr>
            <w:r>
              <w:t>C</w:t>
            </w:r>
            <w:r>
              <w:rPr>
                <w:lang w:val="en-US"/>
              </w:rPr>
              <w:t xml:space="preserve">hủ tịch, các </w:t>
            </w:r>
            <w:r>
              <w:t>PCT</w:t>
            </w:r>
            <w:r>
              <w:rPr>
                <w:spacing w:val="-2"/>
              </w:rPr>
              <w:t xml:space="preserve"> </w:t>
            </w:r>
            <w:r>
              <w:t>UBND</w:t>
            </w:r>
            <w:r>
              <w:rPr>
                <w:spacing w:val="-2"/>
                <w:lang w:val="en-US"/>
              </w:rPr>
              <w:t xml:space="preserve"> xã</w:t>
            </w:r>
            <w:r>
              <w:rPr>
                <w:spacing w:val="-2"/>
              </w:rPr>
              <w:t>;</w:t>
            </w:r>
          </w:p>
          <w:p w:rsidR="000E1BB1" w:rsidRDefault="00F813FE" w:rsidP="006A4566">
            <w:pPr>
              <w:pStyle w:val="TableParagraph"/>
              <w:numPr>
                <w:ilvl w:val="0"/>
                <w:numId w:val="1"/>
              </w:numPr>
              <w:tabs>
                <w:tab w:val="left" w:pos="176"/>
              </w:tabs>
              <w:ind w:left="176" w:hanging="126"/>
            </w:pPr>
            <w:r>
              <w:rPr>
                <w:lang w:val="en-US"/>
              </w:rPr>
              <w:t>Ủy ban</w:t>
            </w:r>
            <w:r>
              <w:rPr>
                <w:spacing w:val="-2"/>
              </w:rPr>
              <w:t xml:space="preserve"> </w:t>
            </w:r>
            <w:r>
              <w:t>MTTQVN</w:t>
            </w:r>
            <w:r>
              <w:rPr>
                <w:spacing w:val="-2"/>
              </w:rPr>
              <w:t xml:space="preserve"> </w:t>
            </w:r>
            <w:r>
              <w:rPr>
                <w:spacing w:val="-2"/>
                <w:lang w:val="en-US"/>
              </w:rPr>
              <w:t>xã</w:t>
            </w:r>
            <w:r>
              <w:rPr>
                <w:spacing w:val="-2"/>
              </w:rPr>
              <w:t>;</w:t>
            </w:r>
          </w:p>
          <w:p w:rsidR="000E1BB1" w:rsidRDefault="00F813FE" w:rsidP="006A4566">
            <w:pPr>
              <w:pStyle w:val="TableParagraph"/>
              <w:numPr>
                <w:ilvl w:val="0"/>
                <w:numId w:val="1"/>
              </w:numPr>
              <w:tabs>
                <w:tab w:val="left" w:pos="176"/>
              </w:tabs>
              <w:ind w:left="176" w:hanging="126"/>
            </w:pPr>
            <w:r>
              <w:t>Công</w:t>
            </w:r>
            <w:r>
              <w:rPr>
                <w:spacing w:val="-4"/>
              </w:rPr>
              <w:t xml:space="preserve"> </w:t>
            </w:r>
            <w:r>
              <w:t xml:space="preserve">an </w:t>
            </w:r>
            <w:r>
              <w:rPr>
                <w:spacing w:val="-2"/>
                <w:lang w:val="en-US"/>
              </w:rPr>
              <w:t>xã</w:t>
            </w:r>
            <w:r>
              <w:rPr>
                <w:spacing w:val="-2"/>
              </w:rPr>
              <w:t>;</w:t>
            </w:r>
          </w:p>
          <w:p w:rsidR="000E1BB1" w:rsidRDefault="00F813FE" w:rsidP="006A4566">
            <w:pPr>
              <w:pStyle w:val="TableParagraph"/>
              <w:numPr>
                <w:ilvl w:val="0"/>
                <w:numId w:val="1"/>
              </w:numPr>
              <w:tabs>
                <w:tab w:val="left" w:pos="176"/>
              </w:tabs>
              <w:ind w:left="176" w:hanging="126"/>
            </w:pPr>
            <w:r>
              <w:t>Các</w:t>
            </w:r>
            <w:r>
              <w:rPr>
                <w:spacing w:val="-2"/>
              </w:rPr>
              <w:t xml:space="preserve"> </w:t>
            </w:r>
            <w:r>
              <w:t>phòng</w:t>
            </w:r>
            <w:r>
              <w:rPr>
                <w:spacing w:val="-4"/>
              </w:rPr>
              <w:t xml:space="preserve"> </w:t>
            </w:r>
            <w:r>
              <w:t>chuyên</w:t>
            </w:r>
            <w:r>
              <w:rPr>
                <w:spacing w:val="-1"/>
              </w:rPr>
              <w:t xml:space="preserve"> </w:t>
            </w:r>
            <w:r>
              <w:t>môn</w:t>
            </w:r>
            <w:r>
              <w:rPr>
                <w:spacing w:val="-1"/>
              </w:rPr>
              <w:t xml:space="preserve"> </w:t>
            </w:r>
            <w:r>
              <w:t>thuộc</w:t>
            </w:r>
            <w:r>
              <w:rPr>
                <w:spacing w:val="-1"/>
              </w:rPr>
              <w:t xml:space="preserve"> </w:t>
            </w:r>
            <w:r>
              <w:rPr>
                <w:spacing w:val="-2"/>
                <w:lang w:val="en-US"/>
              </w:rPr>
              <w:t>xã</w:t>
            </w:r>
            <w:r>
              <w:rPr>
                <w:spacing w:val="-2"/>
              </w:rPr>
              <w:t>;</w:t>
            </w:r>
          </w:p>
          <w:p w:rsidR="000E1BB1" w:rsidRDefault="00F813FE" w:rsidP="006A4566">
            <w:pPr>
              <w:pStyle w:val="TableParagraph"/>
              <w:numPr>
                <w:ilvl w:val="0"/>
                <w:numId w:val="1"/>
              </w:numPr>
              <w:tabs>
                <w:tab w:val="left" w:pos="174"/>
              </w:tabs>
              <w:ind w:hanging="124"/>
            </w:pPr>
            <w:r>
              <w:t>Trung</w:t>
            </w:r>
            <w:r>
              <w:rPr>
                <w:spacing w:val="-4"/>
              </w:rPr>
              <w:t xml:space="preserve"> </w:t>
            </w:r>
            <w:r>
              <w:t>tâm</w:t>
            </w:r>
            <w:r>
              <w:rPr>
                <w:spacing w:val="-5"/>
              </w:rPr>
              <w:t xml:space="preserve"> </w:t>
            </w:r>
            <w:r>
              <w:t>PVHCC</w:t>
            </w:r>
            <w:r>
              <w:rPr>
                <w:spacing w:val="-2"/>
              </w:rPr>
              <w:t xml:space="preserve"> </w:t>
            </w:r>
            <w:r>
              <w:rPr>
                <w:spacing w:val="-2"/>
                <w:lang w:val="en-US"/>
              </w:rPr>
              <w:t>xã</w:t>
            </w:r>
            <w:r>
              <w:rPr>
                <w:spacing w:val="-2"/>
              </w:rPr>
              <w:t>;</w:t>
            </w:r>
          </w:p>
          <w:p w:rsidR="000E1BB1" w:rsidRDefault="00F813FE" w:rsidP="006A4566">
            <w:pPr>
              <w:pStyle w:val="TableParagraph"/>
              <w:numPr>
                <w:ilvl w:val="0"/>
                <w:numId w:val="1"/>
              </w:numPr>
              <w:tabs>
                <w:tab w:val="left" w:pos="174"/>
              </w:tabs>
              <w:ind w:hanging="124"/>
            </w:pPr>
            <w:r>
              <w:rPr>
                <w:lang w:val="en-US"/>
              </w:rPr>
              <w:t xml:space="preserve">Các đơn vị thôn xóm; </w:t>
            </w:r>
            <w:r>
              <w:t>Tổ</w:t>
            </w:r>
            <w:r>
              <w:rPr>
                <w:spacing w:val="-1"/>
              </w:rPr>
              <w:t xml:space="preserve"> </w:t>
            </w:r>
            <w:r>
              <w:t>Chuyển đổi</w:t>
            </w:r>
            <w:r>
              <w:rPr>
                <w:lang w:val="vi-VN"/>
              </w:rPr>
              <w:t xml:space="preserve"> </w:t>
            </w:r>
            <w:r>
              <w:t>số cộng</w:t>
            </w:r>
            <w:r>
              <w:rPr>
                <w:spacing w:val="-3"/>
              </w:rPr>
              <w:t xml:space="preserve"> </w:t>
            </w:r>
            <w:r>
              <w:rPr>
                <w:spacing w:val="-4"/>
              </w:rPr>
              <w:t>đồng;</w:t>
            </w:r>
          </w:p>
          <w:p w:rsidR="000E1BB1" w:rsidRDefault="00F813FE" w:rsidP="006A4566">
            <w:pPr>
              <w:pStyle w:val="TableParagraph"/>
              <w:numPr>
                <w:ilvl w:val="0"/>
                <w:numId w:val="1"/>
              </w:numPr>
              <w:tabs>
                <w:tab w:val="left" w:pos="174"/>
              </w:tabs>
              <w:ind w:hanging="124"/>
            </w:pPr>
            <w:r>
              <w:t>Trang</w:t>
            </w:r>
            <w:r>
              <w:rPr>
                <w:spacing w:val="-2"/>
              </w:rPr>
              <w:t xml:space="preserve"> </w:t>
            </w:r>
            <w:r>
              <w:rPr>
                <w:lang w:val="en-US"/>
              </w:rPr>
              <w:t>t</w:t>
            </w:r>
            <w:r>
              <w:t>hông</w:t>
            </w:r>
            <w:r>
              <w:rPr>
                <w:spacing w:val="-3"/>
              </w:rPr>
              <w:t xml:space="preserve"> </w:t>
            </w:r>
            <w:r>
              <w:t>tin điện</w:t>
            </w:r>
            <w:r>
              <w:rPr>
                <w:spacing w:val="-3"/>
              </w:rPr>
              <w:t xml:space="preserve"> </w:t>
            </w:r>
            <w:r>
              <w:t>tử</w:t>
            </w:r>
            <w:r>
              <w:rPr>
                <w:spacing w:val="-2"/>
                <w:lang w:val="en-US"/>
              </w:rPr>
              <w:t xml:space="preserve"> xã</w:t>
            </w:r>
            <w:r>
              <w:rPr>
                <w:spacing w:val="-2"/>
              </w:rPr>
              <w:t>;</w:t>
            </w:r>
          </w:p>
          <w:p w:rsidR="000E1BB1" w:rsidRDefault="00F813FE" w:rsidP="006A4566">
            <w:pPr>
              <w:pStyle w:val="TableParagraph"/>
              <w:numPr>
                <w:ilvl w:val="0"/>
                <w:numId w:val="1"/>
              </w:numPr>
              <w:tabs>
                <w:tab w:val="left" w:pos="174"/>
              </w:tabs>
              <w:ind w:hanging="124"/>
            </w:pPr>
            <w:r>
              <w:t xml:space="preserve">Lưu: </w:t>
            </w:r>
            <w:r>
              <w:rPr>
                <w:spacing w:val="-5"/>
              </w:rPr>
              <w:t>VT</w:t>
            </w:r>
            <w:r>
              <w:rPr>
                <w:spacing w:val="-5"/>
                <w:lang w:val="en-US"/>
              </w:rPr>
              <w:t>, TTPVHC.</w:t>
            </w:r>
          </w:p>
        </w:tc>
        <w:tc>
          <w:tcPr>
            <w:tcW w:w="4239" w:type="dxa"/>
          </w:tcPr>
          <w:p w:rsidR="000E1BB1" w:rsidRDefault="00F813FE" w:rsidP="006A4566">
            <w:pPr>
              <w:pStyle w:val="TableParagraph"/>
              <w:jc w:val="center"/>
              <w:rPr>
                <w:b/>
                <w:sz w:val="28"/>
                <w:lang w:val="vi-VN"/>
              </w:rPr>
            </w:pPr>
            <w:r>
              <w:rPr>
                <w:b/>
                <w:sz w:val="28"/>
                <w:lang w:val="vi-VN"/>
              </w:rPr>
              <w:t xml:space="preserve">TM. </w:t>
            </w:r>
            <w:r>
              <w:rPr>
                <w:b/>
                <w:sz w:val="28"/>
                <w:lang w:val="en-US"/>
              </w:rPr>
              <w:t>ỦY</w:t>
            </w:r>
            <w:r>
              <w:rPr>
                <w:b/>
                <w:sz w:val="28"/>
                <w:lang w:val="vi-VN"/>
              </w:rPr>
              <w:t xml:space="preserve"> BAN NHÂN DÂN</w:t>
            </w:r>
          </w:p>
          <w:p w:rsidR="000E1BB1" w:rsidRDefault="00F813FE" w:rsidP="006A4566">
            <w:pPr>
              <w:pStyle w:val="TableParagraph"/>
              <w:jc w:val="center"/>
              <w:rPr>
                <w:b/>
                <w:sz w:val="28"/>
                <w:lang w:val="vi-VN"/>
              </w:rPr>
            </w:pPr>
            <w:r>
              <w:rPr>
                <w:b/>
                <w:sz w:val="28"/>
                <w:lang w:val="vi-VN"/>
              </w:rPr>
              <w:t>KT. CHỦ TỊCH</w:t>
            </w:r>
          </w:p>
          <w:p w:rsidR="000E1BB1" w:rsidRDefault="00F813FE" w:rsidP="006A4566">
            <w:pPr>
              <w:pStyle w:val="TableParagraph"/>
              <w:jc w:val="center"/>
              <w:rPr>
                <w:b/>
                <w:sz w:val="28"/>
                <w:lang w:val="vi-VN"/>
              </w:rPr>
            </w:pPr>
            <w:r>
              <w:rPr>
                <w:b/>
                <w:sz w:val="28"/>
                <w:lang w:val="vi-VN"/>
              </w:rPr>
              <w:t>PHÓ CHỦ TỊCH</w:t>
            </w:r>
          </w:p>
          <w:p w:rsidR="000E1BB1" w:rsidRDefault="000E1BB1">
            <w:pPr>
              <w:pStyle w:val="TableParagraph"/>
              <w:rPr>
                <w:b/>
                <w:sz w:val="28"/>
                <w:lang w:val="en-US"/>
              </w:rPr>
            </w:pPr>
          </w:p>
          <w:p w:rsidR="000E1BB1" w:rsidRDefault="000E1BB1">
            <w:pPr>
              <w:pStyle w:val="TableParagraph"/>
              <w:rPr>
                <w:b/>
                <w:sz w:val="28"/>
                <w:lang w:val="en-US"/>
              </w:rPr>
            </w:pPr>
          </w:p>
          <w:p w:rsidR="000E1BB1" w:rsidRDefault="000E1BB1">
            <w:pPr>
              <w:pStyle w:val="TableParagraph"/>
              <w:rPr>
                <w:b/>
                <w:sz w:val="28"/>
                <w:lang w:val="en-US"/>
              </w:rPr>
            </w:pPr>
          </w:p>
          <w:p w:rsidR="000E1BB1" w:rsidRDefault="000E1BB1">
            <w:pPr>
              <w:pStyle w:val="TableParagraph"/>
              <w:rPr>
                <w:b/>
                <w:sz w:val="28"/>
                <w:lang w:val="en-US"/>
              </w:rPr>
            </w:pPr>
          </w:p>
          <w:p w:rsidR="000E1BB1" w:rsidRDefault="000E1BB1">
            <w:pPr>
              <w:pStyle w:val="TableParagraph"/>
              <w:rPr>
                <w:b/>
                <w:sz w:val="28"/>
                <w:lang w:val="en-US"/>
              </w:rPr>
            </w:pPr>
          </w:p>
          <w:p w:rsidR="000E1BB1" w:rsidRDefault="00F813FE">
            <w:pPr>
              <w:pStyle w:val="TableParagraph"/>
              <w:jc w:val="center"/>
              <w:rPr>
                <w:b/>
                <w:sz w:val="28"/>
                <w:lang w:val="en-US"/>
              </w:rPr>
            </w:pPr>
            <w:r>
              <w:rPr>
                <w:b/>
                <w:sz w:val="28"/>
                <w:lang w:val="en-US"/>
              </w:rPr>
              <w:t>Đậu Thanh Tịnh</w:t>
            </w:r>
            <w:bookmarkStart w:id="0" w:name="_GoBack"/>
            <w:bookmarkEnd w:id="0"/>
          </w:p>
        </w:tc>
      </w:tr>
    </w:tbl>
    <w:p w:rsidR="000E1BB1" w:rsidRDefault="000E1BB1"/>
    <w:sectPr w:rsidR="000E1BB1" w:rsidSect="0094424F">
      <w:headerReference w:type="default" r:id="rId8"/>
      <w:type w:val="continuous"/>
      <w:pgSz w:w="11907" w:h="16840" w:code="9"/>
      <w:pgMar w:top="1134" w:right="1134" w:bottom="1134" w:left="1701" w:header="72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3FE" w:rsidRDefault="00F813FE">
      <w:r>
        <w:separator/>
      </w:r>
    </w:p>
  </w:endnote>
  <w:endnote w:type="continuationSeparator" w:id="0">
    <w:p w:rsidR="00F813FE" w:rsidRDefault="00F8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charset w:val="00"/>
    <w:family w:val="roman"/>
    <w:pitch w:val="default"/>
  </w:font>
  <w:font w:name="TimesNewRomanPS-ItalicMT">
    <w:altName w:val="Times New Roman"/>
    <w:charset w:val="00"/>
    <w:family w:val="roman"/>
    <w:pitch w:val="default"/>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3FE" w:rsidRDefault="00F813FE">
      <w:r>
        <w:separator/>
      </w:r>
    </w:p>
  </w:footnote>
  <w:footnote w:type="continuationSeparator" w:id="0">
    <w:p w:rsidR="00F813FE" w:rsidRDefault="00F813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BB1" w:rsidRDefault="00F813FE">
    <w:pPr>
      <w:pStyle w:val="BodyText"/>
      <w:spacing w:before="0" w:line="14" w:lineRule="auto"/>
      <w:ind w:left="0" w:firstLine="0"/>
      <w:rPr>
        <w:sz w:val="20"/>
      </w:rPr>
    </w:pPr>
    <w:r>
      <w:rPr>
        <w:noProof/>
        <w:sz w:val="20"/>
        <w:lang w:val="en-US"/>
      </w:rPr>
      <mc:AlternateContent>
        <mc:Choice Requires="wps">
          <w:drawing>
            <wp:anchor distT="0" distB="0" distL="0" distR="0" simplePos="0" relativeHeight="251661312" behindDoc="1" locked="0" layoutInCell="1" allowOverlap="1">
              <wp:simplePos x="0" y="0"/>
              <wp:positionH relativeFrom="page">
                <wp:posOffset>3877945</wp:posOffset>
              </wp:positionH>
              <wp:positionV relativeFrom="page">
                <wp:posOffset>447040</wp:posOffset>
              </wp:positionV>
              <wp:extent cx="178435" cy="222885"/>
              <wp:effectExtent l="0" t="0" r="0" b="0"/>
              <wp:wrapNone/>
              <wp:docPr id="2" name="Textbox 2"/>
              <wp:cNvGraphicFramePr/>
              <a:graphic xmlns:a="http://schemas.openxmlformats.org/drawingml/2006/main">
                <a:graphicData uri="http://schemas.microsoft.com/office/word/2010/wordprocessingShape">
                  <wps:wsp>
                    <wps:cNvSpPr txBox="1"/>
                    <wps:spPr>
                      <a:xfrm>
                        <a:off x="0" y="0"/>
                        <a:ext cx="178435" cy="222885"/>
                      </a:xfrm>
                      <a:prstGeom prst="rect">
                        <a:avLst/>
                      </a:prstGeom>
                    </wps:spPr>
                    <wps:txbx>
                      <w:txbxContent>
                        <w:p w:rsidR="000E1BB1" w:rsidRDefault="00F813FE">
                          <w:pPr>
                            <w:pStyle w:val="BodyText"/>
                            <w:spacing w:before="9"/>
                            <w:ind w:left="60" w:firstLine="0"/>
                          </w:pPr>
                          <w:r>
                            <w:rPr>
                              <w:spacing w:val="-10"/>
                            </w:rPr>
                            <w:fldChar w:fldCharType="begin"/>
                          </w:r>
                          <w:r>
                            <w:rPr>
                              <w:spacing w:val="-10"/>
                            </w:rPr>
                            <w:instrText xml:space="preserve"> PAGE </w:instrText>
                          </w:r>
                          <w:r>
                            <w:rPr>
                              <w:spacing w:val="-10"/>
                            </w:rPr>
                            <w:fldChar w:fldCharType="separate"/>
                          </w:r>
                          <w:r w:rsidR="005731E9">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5.35pt;margin-top:35.2pt;width:14.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" filled="f" stroked="f">
              <v:textbox inset="0,0,0,0">
                <w:txbxContent>
                  <w:p w:rsidR="000E1BB1" w:rsidRDefault="00F813FE">
                    <w:pPr>
                      <w:pStyle w:val="BodyText"/>
                      <w:spacing w:before="9"/>
                      <w:ind w:left="60" w:firstLine="0"/>
                    </w:pPr>
                    <w:r>
                      <w:rPr>
                        <w:spacing w:val="-10"/>
                      </w:rPr>
                      <w:fldChar w:fldCharType="begin"/>
                    </w:r>
                    <w:r>
                      <w:rPr>
                        <w:spacing w:val="-10"/>
                      </w:rPr>
                      <w:instrText xml:space="preserve"> PAGE </w:instrText>
                    </w:r>
                    <w:r>
                      <w:rPr>
                        <w:spacing w:val="-10"/>
                      </w:rPr>
                      <w:fldChar w:fldCharType="separate"/>
                    </w:r>
                    <w:r w:rsidR="005731E9">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256A0"/>
    <w:multiLevelType w:val="multilevel"/>
    <w:tmpl w:val="5B3256A0"/>
    <w:lvl w:ilvl="0">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
      <w:lvlJc w:val="left"/>
      <w:pPr>
        <w:ind w:left="635" w:hanging="125"/>
      </w:pPr>
      <w:rPr>
        <w:rFonts w:hint="default"/>
        <w:lang w:val="vi" w:eastAsia="en-US" w:bidi="ar-SA"/>
      </w:rPr>
    </w:lvl>
    <w:lvl w:ilvl="2">
      <w:numFmt w:val="bullet"/>
      <w:lvlText w:val="•"/>
      <w:lvlJc w:val="left"/>
      <w:pPr>
        <w:ind w:left="1090" w:hanging="125"/>
      </w:pPr>
      <w:rPr>
        <w:rFonts w:hint="default"/>
        <w:lang w:val="vi" w:eastAsia="en-US" w:bidi="ar-SA"/>
      </w:rPr>
    </w:lvl>
    <w:lvl w:ilvl="3">
      <w:numFmt w:val="bullet"/>
      <w:lvlText w:val="•"/>
      <w:lvlJc w:val="left"/>
      <w:pPr>
        <w:ind w:left="1545" w:hanging="125"/>
      </w:pPr>
      <w:rPr>
        <w:rFonts w:hint="default"/>
        <w:lang w:val="vi" w:eastAsia="en-US" w:bidi="ar-SA"/>
      </w:rPr>
    </w:lvl>
    <w:lvl w:ilvl="4">
      <w:numFmt w:val="bullet"/>
      <w:lvlText w:val="•"/>
      <w:lvlJc w:val="left"/>
      <w:pPr>
        <w:ind w:left="2001" w:hanging="125"/>
      </w:pPr>
      <w:rPr>
        <w:rFonts w:hint="default"/>
        <w:lang w:val="vi" w:eastAsia="en-US" w:bidi="ar-SA"/>
      </w:rPr>
    </w:lvl>
    <w:lvl w:ilvl="5">
      <w:numFmt w:val="bullet"/>
      <w:lvlText w:val="•"/>
      <w:lvlJc w:val="left"/>
      <w:pPr>
        <w:ind w:left="2456" w:hanging="125"/>
      </w:pPr>
      <w:rPr>
        <w:rFonts w:hint="default"/>
        <w:lang w:val="vi" w:eastAsia="en-US" w:bidi="ar-SA"/>
      </w:rPr>
    </w:lvl>
    <w:lvl w:ilvl="6">
      <w:numFmt w:val="bullet"/>
      <w:lvlText w:val="•"/>
      <w:lvlJc w:val="left"/>
      <w:pPr>
        <w:ind w:left="2911" w:hanging="125"/>
      </w:pPr>
      <w:rPr>
        <w:rFonts w:hint="default"/>
        <w:lang w:val="vi" w:eastAsia="en-US" w:bidi="ar-SA"/>
      </w:rPr>
    </w:lvl>
    <w:lvl w:ilvl="7">
      <w:numFmt w:val="bullet"/>
      <w:lvlText w:val="•"/>
      <w:lvlJc w:val="left"/>
      <w:pPr>
        <w:ind w:left="3367" w:hanging="125"/>
      </w:pPr>
      <w:rPr>
        <w:rFonts w:hint="default"/>
        <w:lang w:val="vi" w:eastAsia="en-US" w:bidi="ar-SA"/>
      </w:rPr>
    </w:lvl>
    <w:lvl w:ilvl="8">
      <w:numFmt w:val="bullet"/>
      <w:lvlText w:val="•"/>
      <w:lvlJc w:val="left"/>
      <w:pPr>
        <w:ind w:left="3822" w:hanging="125"/>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BE"/>
    <w:rsid w:val="00033932"/>
    <w:rsid w:val="00057608"/>
    <w:rsid w:val="000B3E47"/>
    <w:rsid w:val="000D185E"/>
    <w:rsid w:val="000E1BB1"/>
    <w:rsid w:val="000E3141"/>
    <w:rsid w:val="000E390F"/>
    <w:rsid w:val="00160866"/>
    <w:rsid w:val="001741C3"/>
    <w:rsid w:val="001973B6"/>
    <w:rsid w:val="001D34F6"/>
    <w:rsid w:val="001F0773"/>
    <w:rsid w:val="001F6947"/>
    <w:rsid w:val="00250746"/>
    <w:rsid w:val="002D4237"/>
    <w:rsid w:val="002F4044"/>
    <w:rsid w:val="0030442B"/>
    <w:rsid w:val="00322B98"/>
    <w:rsid w:val="0035126E"/>
    <w:rsid w:val="003653BA"/>
    <w:rsid w:val="0038568E"/>
    <w:rsid w:val="003B2933"/>
    <w:rsid w:val="004B36A1"/>
    <w:rsid w:val="004D4E9E"/>
    <w:rsid w:val="00534F27"/>
    <w:rsid w:val="00537F0D"/>
    <w:rsid w:val="005731E9"/>
    <w:rsid w:val="00577C78"/>
    <w:rsid w:val="00587B12"/>
    <w:rsid w:val="0059031D"/>
    <w:rsid w:val="005942B2"/>
    <w:rsid w:val="005B1FC9"/>
    <w:rsid w:val="005E1A4B"/>
    <w:rsid w:val="005F0E60"/>
    <w:rsid w:val="0061588A"/>
    <w:rsid w:val="00634162"/>
    <w:rsid w:val="006451D8"/>
    <w:rsid w:val="00662903"/>
    <w:rsid w:val="006A4566"/>
    <w:rsid w:val="00711606"/>
    <w:rsid w:val="00762607"/>
    <w:rsid w:val="007B1710"/>
    <w:rsid w:val="007E3446"/>
    <w:rsid w:val="007E7816"/>
    <w:rsid w:val="007F294C"/>
    <w:rsid w:val="008D5015"/>
    <w:rsid w:val="009214A2"/>
    <w:rsid w:val="0094424F"/>
    <w:rsid w:val="00964A4F"/>
    <w:rsid w:val="009903ED"/>
    <w:rsid w:val="009B5249"/>
    <w:rsid w:val="009C25BE"/>
    <w:rsid w:val="009C2E39"/>
    <w:rsid w:val="009C7D54"/>
    <w:rsid w:val="009E2599"/>
    <w:rsid w:val="009F02A2"/>
    <w:rsid w:val="00A512AC"/>
    <w:rsid w:val="00A7464D"/>
    <w:rsid w:val="00B00FEB"/>
    <w:rsid w:val="00B41DF6"/>
    <w:rsid w:val="00B63198"/>
    <w:rsid w:val="00B86C43"/>
    <w:rsid w:val="00B86EF2"/>
    <w:rsid w:val="00B97F00"/>
    <w:rsid w:val="00C32EA8"/>
    <w:rsid w:val="00C33FAA"/>
    <w:rsid w:val="00C45F26"/>
    <w:rsid w:val="00C6226C"/>
    <w:rsid w:val="00C82066"/>
    <w:rsid w:val="00D15368"/>
    <w:rsid w:val="00D431BC"/>
    <w:rsid w:val="00D627BC"/>
    <w:rsid w:val="00D837FB"/>
    <w:rsid w:val="00D87D6E"/>
    <w:rsid w:val="00DE4E63"/>
    <w:rsid w:val="00E162B3"/>
    <w:rsid w:val="00E21ABF"/>
    <w:rsid w:val="00E21B1E"/>
    <w:rsid w:val="00E614C3"/>
    <w:rsid w:val="00E6719A"/>
    <w:rsid w:val="00E7680F"/>
    <w:rsid w:val="00EB530F"/>
    <w:rsid w:val="00ED5276"/>
    <w:rsid w:val="00EE3BF9"/>
    <w:rsid w:val="00F104D8"/>
    <w:rsid w:val="00F241AA"/>
    <w:rsid w:val="00F813FE"/>
    <w:rsid w:val="00FB42D0"/>
    <w:rsid w:val="092B5F96"/>
    <w:rsid w:val="0EDF0476"/>
    <w:rsid w:val="1A3A7A37"/>
    <w:rsid w:val="258E02F8"/>
    <w:rsid w:val="29F35924"/>
    <w:rsid w:val="385973C2"/>
    <w:rsid w:val="405F4B54"/>
    <w:rsid w:val="4BEE5222"/>
    <w:rsid w:val="6C6E0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D5C894"/>
  <w15:docId w15:val="{6D5A6943-FF25-4E35-A24E-2422888F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uiPriority w:val="1"/>
    <w:qFormat/>
    <w:pPr>
      <w:ind w:left="1082" w:hanging="466"/>
      <w:outlineLvl w:val="0"/>
    </w:pPr>
    <w:rPr>
      <w:b/>
      <w:bCs/>
      <w:sz w:val="28"/>
      <w:szCs w:val="28"/>
    </w:rPr>
  </w:style>
  <w:style w:type="paragraph" w:styleId="Heading2">
    <w:name w:val="heading 2"/>
    <w:basedOn w:val="Normal"/>
    <w:uiPriority w:val="1"/>
    <w:qFormat/>
    <w:pPr>
      <w:spacing w:before="124"/>
      <w:ind w:left="1141"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3" w:firstLine="719"/>
    </w:pPr>
    <w:rPr>
      <w:sz w:val="28"/>
      <w:szCs w:val="28"/>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ListParagraph">
    <w:name w:val="List Paragraph"/>
    <w:basedOn w:val="Normal"/>
    <w:uiPriority w:val="1"/>
    <w:qFormat/>
    <w:pPr>
      <w:spacing w:before="119"/>
      <w:ind w:left="143" w:firstLine="719"/>
    </w:pPr>
  </w:style>
  <w:style w:type="paragraph" w:customStyle="1" w:styleId="TableParagraph">
    <w:name w:val="Table Paragraph"/>
    <w:basedOn w:val="Normal"/>
    <w:uiPriority w:val="1"/>
    <w:qFormat/>
  </w:style>
  <w:style w:type="character" w:customStyle="1" w:styleId="fontstyle01">
    <w:name w:val="fontstyle01"/>
    <w:basedOn w:val="DefaultParagraphFont"/>
    <w:qFormat/>
    <w:rPr>
      <w:rFonts w:ascii="Times New Roman" w:hAnsi="Times New Roman" w:cs="Times New Roman" w:hint="default"/>
      <w:b/>
      <w:bCs/>
      <w:color w:val="000000"/>
      <w:sz w:val="28"/>
      <w:szCs w:val="28"/>
    </w:rPr>
  </w:style>
  <w:style w:type="character" w:customStyle="1" w:styleId="fontstyle21">
    <w:name w:val="fontstyle21"/>
    <w:basedOn w:val="DefaultParagraphFont"/>
    <w:qFormat/>
    <w:rPr>
      <w:rFonts w:ascii="Times New Roman" w:hAnsi="Times New Roman" w:cs="Times New Roman" w:hint="default"/>
      <w:color w:val="000000"/>
      <w:sz w:val="28"/>
      <w:szCs w:val="28"/>
    </w:rPr>
  </w:style>
  <w:style w:type="character" w:customStyle="1" w:styleId="fontstyle31">
    <w:name w:val="fontstyle31"/>
    <w:basedOn w:val="DefaultParagraphFont"/>
    <w:qFormat/>
    <w:rPr>
      <w:rFonts w:ascii="Calibri" w:hAnsi="Calibri" w:cs="Calibri"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11</cp:revision>
  <dcterms:created xsi:type="dcterms:W3CDTF">2026-07-09T08:15:00Z</dcterms:created>
  <dcterms:modified xsi:type="dcterms:W3CDTF">2026-08-10T08:30:00Z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Microsoft® Word 2016</vt:lpwstr>
  </property>
  <property fmtid="{D5CDD505-2E9C-101B-9397-08002B2CF9AE}" pid="4" name="LastSaved">
    <vt:filetime>2026-04-28T00:00:00Z</vt:filetime>
  </property>
  <property fmtid="{D5CDD505-2E9C-101B-9397-08002B2CF9AE}" pid="5" name="Producer">
    <vt:lpwstr>Microsoft® Word 2016; modified using eSignature™ 1.0.1.1</vt:lpwstr>
  </property>
  <property fmtid="{D5CDD505-2E9C-101B-9397-08002B2CF9AE}" pid="6" name="KSOTemplateDocerSaveRecord">
    <vt:lpwstr>eyJoZGlkIjoiNmNjZTM1MDFjMzExNDU2NzczODQ3N2YzYWY2MmYxMWEifQ==</vt:lpwstr>
  </property>
  <property fmtid="{D5CDD505-2E9C-101B-9397-08002B2CF9AE}" pid="7" name="KSOProductBuildVer">
    <vt:lpwstr>1033-12.1.0.28032</vt:lpwstr>
  </property>
  <property fmtid="{D5CDD505-2E9C-101B-9397-08002B2CF9AE}" pid="8" name="ICV">
    <vt:lpwstr>7B4FA5FCA2074124B6EC4F122EE2C555_12</vt:lpwstr>
  </property>
</Properties>
</file>